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39"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p>
    <w:p w:rsidR="003C4839"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Pr>
          <w:rFonts w:ascii="Times New Roman" w:eastAsia="Times New Roman" w:hAnsi="Times New Roman"/>
          <w:bCs/>
          <w:sz w:val="24"/>
          <w:szCs w:val="24"/>
        </w:rPr>
        <w:t>Ankara, 31/12/2013</w:t>
      </w:r>
      <w:r>
        <w:rPr>
          <w:rFonts w:ascii="Times New Roman" w:eastAsia="Times New Roman" w:hAnsi="Times New Roman"/>
          <w:bCs/>
          <w:sz w:val="24"/>
          <w:szCs w:val="24"/>
        </w:rPr>
        <w:t xml:space="preserve"> </w:t>
      </w:r>
    </w:p>
    <w:p w:rsidR="003C4839"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p>
    <w:p w:rsidR="003C4839" w:rsidRDefault="003C4839" w:rsidP="003C4839">
      <w:pPr>
        <w:tabs>
          <w:tab w:val="left" w:pos="840"/>
        </w:tabs>
        <w:spacing w:after="0" w:line="240" w:lineRule="auto"/>
        <w:ind w:right="85" w:firstLine="720"/>
        <w:jc w:val="both"/>
        <w:rPr>
          <w:rFonts w:ascii="Times New Roman" w:hAnsi="Times New Roman"/>
          <w:sz w:val="24"/>
          <w:szCs w:val="24"/>
        </w:rPr>
      </w:pPr>
      <w:r w:rsidRPr="002242E6">
        <w:rPr>
          <w:rFonts w:ascii="Times New Roman" w:eastAsia="Times New Roman" w:hAnsi="Times New Roman"/>
          <w:b/>
          <w:sz w:val="24"/>
          <w:szCs w:val="24"/>
        </w:rPr>
        <w:t>Konu:</w:t>
      </w:r>
      <w:r w:rsidRPr="002242E6">
        <w:t xml:space="preserve"> </w:t>
      </w:r>
      <w:r>
        <w:rPr>
          <w:rFonts w:ascii="Times New Roman" w:hAnsi="Times New Roman"/>
          <w:sz w:val="24"/>
          <w:szCs w:val="24"/>
        </w:rPr>
        <w:t>Vergi Kanunlarında Yapılan Değişiklikler</w:t>
      </w:r>
    </w:p>
    <w:p w:rsidR="003C4839"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p>
    <w:p w:rsidR="003C4839"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p>
    <w:p w:rsidR="003C4839" w:rsidRPr="002242E6" w:rsidRDefault="003C4839" w:rsidP="003C4839">
      <w:pPr>
        <w:tabs>
          <w:tab w:val="left" w:pos="840"/>
        </w:tabs>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430 Sıra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Vergi Usul Kanunu Genel Tebliği</w:t>
      </w:r>
      <w:r>
        <w:rPr>
          <w:rFonts w:ascii="Times New Roman" w:eastAsia="Times New Roman" w:hAnsi="Times New Roman"/>
          <w:bCs/>
          <w:sz w:val="24"/>
          <w:szCs w:val="24"/>
        </w:rPr>
        <w:t xml:space="preserve"> 19.11.2013 Tarih ve 28826 sayılı Resmi </w:t>
      </w:r>
      <w:proofErr w:type="spellStart"/>
      <w:r>
        <w:rPr>
          <w:rFonts w:ascii="Times New Roman" w:eastAsia="Times New Roman" w:hAnsi="Times New Roman"/>
          <w:bCs/>
          <w:sz w:val="24"/>
          <w:szCs w:val="24"/>
        </w:rPr>
        <w:t>Gazete’de</w:t>
      </w:r>
      <w:proofErr w:type="spellEnd"/>
      <w:r w:rsidRPr="002242E6">
        <w:rPr>
          <w:rFonts w:ascii="Times New Roman" w:eastAsia="Times New Roman" w:hAnsi="Times New Roman"/>
          <w:bCs/>
          <w:sz w:val="24"/>
          <w:szCs w:val="24"/>
        </w:rPr>
        <w:t xml:space="preserve">, 285 Seri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Gelir Vergisi Genel Tebliği, 43 Seri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Motorlu Taşıtlar Vergisi Genel Tebliği, 43 Seri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Belediye Gelirleri Kanunu Genel Tebliği, 45 Seri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Veraset ve İntikal Vergisi Kanunu Genel Tebliği, 2013/1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Değerli </w:t>
      </w:r>
      <w:proofErr w:type="gramStart"/>
      <w:r w:rsidRPr="002242E6">
        <w:rPr>
          <w:rFonts w:ascii="Times New Roman" w:eastAsia="Times New Roman" w:hAnsi="Times New Roman"/>
          <w:bCs/>
          <w:sz w:val="24"/>
          <w:szCs w:val="24"/>
        </w:rPr>
        <w:t>Kağıtlar</w:t>
      </w:r>
      <w:proofErr w:type="gramEnd"/>
      <w:r w:rsidRPr="002242E6">
        <w:rPr>
          <w:rFonts w:ascii="Times New Roman" w:eastAsia="Times New Roman" w:hAnsi="Times New Roman"/>
          <w:bCs/>
          <w:sz w:val="24"/>
          <w:szCs w:val="24"/>
        </w:rPr>
        <w:t xml:space="preserve"> Kanunu Genel Tebl</w:t>
      </w:r>
      <w:r>
        <w:rPr>
          <w:rFonts w:ascii="Times New Roman" w:eastAsia="Times New Roman" w:hAnsi="Times New Roman"/>
          <w:bCs/>
          <w:sz w:val="24"/>
          <w:szCs w:val="24"/>
        </w:rPr>
        <w:t xml:space="preserve">iği, </w:t>
      </w:r>
      <w:r w:rsidRPr="002242E6">
        <w:rPr>
          <w:rFonts w:ascii="Times New Roman" w:eastAsia="Times New Roman" w:hAnsi="Times New Roman"/>
          <w:bCs/>
          <w:sz w:val="24"/>
          <w:szCs w:val="24"/>
        </w:rPr>
        <w:t xml:space="preserve">10 Seri </w:t>
      </w:r>
      <w:proofErr w:type="spellStart"/>
      <w:r w:rsidRPr="002242E6">
        <w:rPr>
          <w:rFonts w:ascii="Times New Roman" w:eastAsia="Times New Roman" w:hAnsi="Times New Roman"/>
          <w:bCs/>
          <w:sz w:val="24"/>
          <w:szCs w:val="24"/>
        </w:rPr>
        <w:t>No’lu</w:t>
      </w:r>
      <w:proofErr w:type="spellEnd"/>
      <w:r w:rsidRPr="002242E6">
        <w:rPr>
          <w:rFonts w:ascii="Times New Roman" w:eastAsia="Times New Roman" w:hAnsi="Times New Roman"/>
          <w:bCs/>
          <w:sz w:val="24"/>
          <w:szCs w:val="24"/>
        </w:rPr>
        <w:t xml:space="preserve"> Özel İletişim Vergisi Genel Tebliği,</w:t>
      </w:r>
      <w:r>
        <w:rPr>
          <w:rFonts w:ascii="Times New Roman" w:eastAsia="Times New Roman" w:hAnsi="Times New Roman"/>
          <w:bCs/>
          <w:sz w:val="24"/>
          <w:szCs w:val="24"/>
        </w:rPr>
        <w:t xml:space="preserve"> 57 Seri </w:t>
      </w:r>
      <w:proofErr w:type="spellStart"/>
      <w:r>
        <w:rPr>
          <w:rFonts w:ascii="Times New Roman" w:eastAsia="Times New Roman" w:hAnsi="Times New Roman"/>
          <w:bCs/>
          <w:sz w:val="24"/>
          <w:szCs w:val="24"/>
        </w:rPr>
        <w:t>No’lu</w:t>
      </w:r>
      <w:proofErr w:type="spellEnd"/>
      <w:r>
        <w:rPr>
          <w:rFonts w:ascii="Times New Roman" w:eastAsia="Times New Roman" w:hAnsi="Times New Roman"/>
          <w:bCs/>
          <w:sz w:val="24"/>
          <w:szCs w:val="24"/>
        </w:rPr>
        <w:t xml:space="preserve"> Damga Vergisi Genel Tebliği, 71 No’ </w:t>
      </w:r>
      <w:proofErr w:type="spellStart"/>
      <w:r>
        <w:rPr>
          <w:rFonts w:ascii="Times New Roman" w:eastAsia="Times New Roman" w:hAnsi="Times New Roman"/>
          <w:bCs/>
          <w:sz w:val="24"/>
          <w:szCs w:val="24"/>
        </w:rPr>
        <w:t>lu</w:t>
      </w:r>
      <w:proofErr w:type="spellEnd"/>
      <w:r>
        <w:rPr>
          <w:rFonts w:ascii="Times New Roman" w:eastAsia="Times New Roman" w:hAnsi="Times New Roman"/>
          <w:bCs/>
          <w:sz w:val="24"/>
          <w:szCs w:val="24"/>
        </w:rPr>
        <w:t xml:space="preserve"> Harçlar Kanunu Genel Tebliği, 432 Sıra </w:t>
      </w:r>
      <w:proofErr w:type="spellStart"/>
      <w:r>
        <w:rPr>
          <w:rFonts w:ascii="Times New Roman" w:eastAsia="Times New Roman" w:hAnsi="Times New Roman"/>
          <w:bCs/>
          <w:sz w:val="24"/>
          <w:szCs w:val="24"/>
        </w:rPr>
        <w:t>No’lu</w:t>
      </w:r>
      <w:proofErr w:type="spellEnd"/>
      <w:r>
        <w:rPr>
          <w:rFonts w:ascii="Times New Roman" w:eastAsia="Times New Roman" w:hAnsi="Times New Roman"/>
          <w:bCs/>
          <w:sz w:val="24"/>
          <w:szCs w:val="24"/>
        </w:rPr>
        <w:t xml:space="preserve"> Vergi Usul Kanunu Genel Tebliği 30.12.2013 tarih ve 28867 (Mükerrer), 62 Seri </w:t>
      </w:r>
      <w:proofErr w:type="spellStart"/>
      <w:r>
        <w:rPr>
          <w:rFonts w:ascii="Times New Roman" w:eastAsia="Times New Roman" w:hAnsi="Times New Roman"/>
          <w:bCs/>
          <w:sz w:val="24"/>
          <w:szCs w:val="24"/>
        </w:rPr>
        <w:t>No’lu</w:t>
      </w:r>
      <w:proofErr w:type="spellEnd"/>
      <w:r>
        <w:rPr>
          <w:rFonts w:ascii="Times New Roman" w:eastAsia="Times New Roman" w:hAnsi="Times New Roman"/>
          <w:bCs/>
          <w:sz w:val="24"/>
          <w:szCs w:val="24"/>
        </w:rPr>
        <w:t xml:space="preserve"> </w:t>
      </w:r>
      <w:r w:rsidRPr="002242E6">
        <w:rPr>
          <w:rFonts w:ascii="Times New Roman" w:eastAsia="Times New Roman" w:hAnsi="Times New Roman"/>
          <w:bCs/>
          <w:sz w:val="24"/>
          <w:szCs w:val="24"/>
        </w:rPr>
        <w:t xml:space="preserve">Emlak Vergisi Kanunu Genel Tebliği 17.08.2013 tarih ve 28738 sayılı Resmi </w:t>
      </w:r>
      <w:proofErr w:type="spellStart"/>
      <w:r w:rsidRPr="002242E6">
        <w:rPr>
          <w:rFonts w:ascii="Times New Roman" w:eastAsia="Times New Roman" w:hAnsi="Times New Roman"/>
          <w:bCs/>
          <w:sz w:val="24"/>
          <w:szCs w:val="24"/>
        </w:rPr>
        <w:t>Gazete</w:t>
      </w:r>
      <w:r>
        <w:rPr>
          <w:rFonts w:ascii="Times New Roman" w:eastAsia="Times New Roman" w:hAnsi="Times New Roman"/>
          <w:bCs/>
          <w:sz w:val="24"/>
          <w:szCs w:val="24"/>
        </w:rPr>
        <w:t>’</w:t>
      </w:r>
      <w:r w:rsidRPr="002242E6">
        <w:rPr>
          <w:rFonts w:ascii="Times New Roman" w:eastAsia="Times New Roman" w:hAnsi="Times New Roman"/>
          <w:bCs/>
          <w:sz w:val="24"/>
          <w:szCs w:val="24"/>
        </w:rPr>
        <w:t>de</w:t>
      </w:r>
      <w:proofErr w:type="spellEnd"/>
      <w:r w:rsidRPr="002242E6">
        <w:rPr>
          <w:rFonts w:ascii="Times New Roman" w:eastAsia="Times New Roman" w:hAnsi="Times New Roman"/>
          <w:bCs/>
          <w:sz w:val="24"/>
          <w:szCs w:val="24"/>
        </w:rPr>
        <w:t xml:space="preserve">, 6512 sayılı 2014 Yılı Merkezi Yönetim Bütçe Kanunu ise 27.12.2013 tarih ve 28864 (Mükerrer) sayılı Resmi </w:t>
      </w:r>
      <w:proofErr w:type="spellStart"/>
      <w:r w:rsidRPr="002242E6">
        <w:rPr>
          <w:rFonts w:ascii="Times New Roman" w:eastAsia="Times New Roman" w:hAnsi="Times New Roman"/>
          <w:bCs/>
          <w:sz w:val="24"/>
          <w:szCs w:val="24"/>
        </w:rPr>
        <w:t>Gazete’de</w:t>
      </w:r>
      <w:proofErr w:type="spellEnd"/>
      <w:r w:rsidRPr="002242E6">
        <w:rPr>
          <w:rFonts w:ascii="Times New Roman" w:eastAsia="Times New Roman" w:hAnsi="Times New Roman"/>
          <w:bCs/>
          <w:sz w:val="24"/>
          <w:szCs w:val="24"/>
        </w:rPr>
        <w:t xml:space="preserve"> yayımlanmış olup, söz konusu Tebliğler ile Bütçe Ka</w:t>
      </w:r>
      <w:r>
        <w:rPr>
          <w:rFonts w:ascii="Times New Roman" w:eastAsia="Times New Roman" w:hAnsi="Times New Roman"/>
          <w:bCs/>
          <w:sz w:val="24"/>
          <w:szCs w:val="24"/>
        </w:rPr>
        <w:t>nunu’nda yapılan değişikliklere ilişkin</w:t>
      </w:r>
      <w:r w:rsidRPr="002242E6">
        <w:rPr>
          <w:rFonts w:ascii="Times New Roman" w:eastAsia="Times New Roman" w:hAnsi="Times New Roman"/>
          <w:bCs/>
          <w:sz w:val="24"/>
          <w:szCs w:val="24"/>
        </w:rPr>
        <w:t xml:space="preserve"> Bankamızı ilgilendiren hususlar aşağıda açıklanmıştır.  </w:t>
      </w: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p>
    <w:p w:rsidR="003C4839" w:rsidRPr="002242E6" w:rsidRDefault="003C4839" w:rsidP="003C4839">
      <w:pPr>
        <w:spacing w:after="0" w:line="36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I- </w:t>
      </w:r>
      <w:r w:rsidRPr="003C4839">
        <w:rPr>
          <w:rFonts w:ascii="Arial Black" w:eastAsia="Times New Roman" w:hAnsi="Arial Black"/>
          <w:b/>
          <w:bCs/>
          <w:color w:val="0070C0"/>
          <w:sz w:val="24"/>
          <w:szCs w:val="24"/>
        </w:rPr>
        <w:t>GELİR VERGİSİ</w:t>
      </w: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
          <w:bCs/>
          <w:sz w:val="24"/>
          <w:szCs w:val="24"/>
        </w:rPr>
        <w:t>a)</w:t>
      </w:r>
      <w:r>
        <w:rPr>
          <w:rFonts w:ascii="Times New Roman" w:eastAsia="Times New Roman" w:hAnsi="Times New Roman"/>
          <w:bCs/>
          <w:sz w:val="24"/>
          <w:szCs w:val="24"/>
        </w:rPr>
        <w:t xml:space="preserve"> 2014</w:t>
      </w:r>
      <w:r w:rsidRPr="002242E6">
        <w:rPr>
          <w:rFonts w:ascii="Times New Roman" w:eastAsia="Times New Roman" w:hAnsi="Times New Roman"/>
          <w:bCs/>
          <w:sz w:val="24"/>
          <w:szCs w:val="24"/>
        </w:rPr>
        <w:t xml:space="preserve"> yılına ilişkin </w:t>
      </w:r>
      <w:r w:rsidRPr="002242E6">
        <w:rPr>
          <w:rFonts w:ascii="Times New Roman" w:eastAsia="Times New Roman" w:hAnsi="Times New Roman"/>
          <w:b/>
          <w:bCs/>
          <w:sz w:val="24"/>
          <w:szCs w:val="24"/>
        </w:rPr>
        <w:t>ücret dışı gelirin</w:t>
      </w:r>
      <w:r w:rsidRPr="002242E6">
        <w:rPr>
          <w:rFonts w:ascii="Times New Roman" w:eastAsia="Times New Roman" w:hAnsi="Times New Roman"/>
          <w:bCs/>
          <w:sz w:val="24"/>
          <w:szCs w:val="24"/>
        </w:rPr>
        <w:t xml:space="preserve"> vergilendirilmesinde aşağıdaki tarifenin dikkate alınması gerekmektedir.</w:t>
      </w:r>
    </w:p>
    <w:p w:rsidR="003C4839" w:rsidRPr="002242E6" w:rsidRDefault="003C4839" w:rsidP="003C4839">
      <w:pPr>
        <w:spacing w:after="0" w:line="240" w:lineRule="auto"/>
        <w:ind w:right="85"/>
        <w:jc w:val="both"/>
        <w:rPr>
          <w:rFonts w:ascii="Times New Roman" w:eastAsia="Times New Roman" w:hAnsi="Times New Roman"/>
          <w:bCs/>
          <w:sz w:val="24"/>
          <w:szCs w:val="24"/>
        </w:rPr>
      </w:pPr>
    </w:p>
    <w:tbl>
      <w:tblPr>
        <w:tblpPr w:leftFromText="141" w:rightFromText="141" w:vertAnchor="text" w:horzAnchor="margin" w:tblpX="70"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4"/>
        <w:gridCol w:w="3076"/>
      </w:tblGrid>
      <w:tr w:rsidR="003C4839" w:rsidRPr="002242E6" w:rsidTr="00346960">
        <w:trPr>
          <w:trHeight w:val="352"/>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11.000  Türk Lirasına kadar</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15</w:t>
            </w:r>
          </w:p>
        </w:tc>
      </w:tr>
      <w:tr w:rsidR="003C4839" w:rsidRPr="002242E6" w:rsidTr="00346960">
        <w:trPr>
          <w:trHeight w:val="348"/>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11.000  Türk Lirası ile 27.000 Türk Lirası  arası</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20</w:t>
            </w:r>
          </w:p>
        </w:tc>
      </w:tr>
      <w:tr w:rsidR="003C4839" w:rsidRPr="002242E6" w:rsidTr="00346960">
        <w:trPr>
          <w:trHeight w:val="358"/>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27.000  Türk Lirası ile 60.000  Türk Lirası  arası</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27</w:t>
            </w:r>
          </w:p>
        </w:tc>
      </w:tr>
      <w:tr w:rsidR="003C4839" w:rsidRPr="002242E6" w:rsidTr="00346960">
        <w:trPr>
          <w:trHeight w:val="354"/>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60.000  Türk Lirasından fazlası için   </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35</w:t>
            </w:r>
          </w:p>
        </w:tc>
      </w:tr>
    </w:tbl>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
          <w:bCs/>
          <w:sz w:val="24"/>
          <w:szCs w:val="24"/>
        </w:rPr>
        <w:t>b)</w:t>
      </w:r>
      <w:r>
        <w:rPr>
          <w:rFonts w:ascii="Times New Roman" w:eastAsia="Times New Roman" w:hAnsi="Times New Roman"/>
          <w:bCs/>
          <w:sz w:val="24"/>
          <w:szCs w:val="24"/>
        </w:rPr>
        <w:t xml:space="preserve"> 2014</w:t>
      </w:r>
      <w:r w:rsidRPr="002242E6">
        <w:rPr>
          <w:rFonts w:ascii="Times New Roman" w:eastAsia="Times New Roman" w:hAnsi="Times New Roman"/>
          <w:bCs/>
          <w:sz w:val="24"/>
          <w:szCs w:val="24"/>
        </w:rPr>
        <w:t xml:space="preserve"> yılına ilişkin </w:t>
      </w:r>
      <w:r w:rsidRPr="002242E6">
        <w:rPr>
          <w:rFonts w:ascii="Times New Roman" w:eastAsia="Times New Roman" w:hAnsi="Times New Roman"/>
          <w:b/>
          <w:bCs/>
          <w:sz w:val="24"/>
          <w:szCs w:val="24"/>
        </w:rPr>
        <w:t>ücret gelirinin</w:t>
      </w:r>
      <w:r w:rsidRPr="002242E6">
        <w:rPr>
          <w:rFonts w:ascii="Times New Roman" w:eastAsia="Times New Roman" w:hAnsi="Times New Roman"/>
          <w:bCs/>
          <w:sz w:val="24"/>
          <w:szCs w:val="24"/>
        </w:rPr>
        <w:t xml:space="preserve"> vergilendirilmesinde aşağıdaki tarifenin dikkate alınması gerekmektedir.</w:t>
      </w:r>
    </w:p>
    <w:p w:rsidR="003C4839" w:rsidRPr="002242E6" w:rsidRDefault="003C4839" w:rsidP="003C4839">
      <w:pPr>
        <w:spacing w:after="0" w:line="240" w:lineRule="auto"/>
        <w:ind w:right="85"/>
        <w:jc w:val="both"/>
        <w:rPr>
          <w:rFonts w:ascii="Times New Roman" w:eastAsia="Times New Roman" w:hAnsi="Times New Roman"/>
          <w:bCs/>
          <w:sz w:val="24"/>
          <w:szCs w:val="24"/>
        </w:rPr>
      </w:pPr>
    </w:p>
    <w:tbl>
      <w:tblPr>
        <w:tblpPr w:leftFromText="141" w:rightFromText="141" w:vertAnchor="text" w:horzAnchor="margin" w:tblpX="70"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4"/>
        <w:gridCol w:w="3076"/>
      </w:tblGrid>
      <w:tr w:rsidR="003C4839" w:rsidRPr="002242E6" w:rsidTr="00346960">
        <w:trPr>
          <w:trHeight w:val="352"/>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11.000  Türk Lirasına kadar</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15</w:t>
            </w:r>
          </w:p>
        </w:tc>
      </w:tr>
      <w:tr w:rsidR="003C4839" w:rsidRPr="002242E6" w:rsidTr="00346960">
        <w:trPr>
          <w:trHeight w:val="348"/>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11.000  Türk Lirası ile 27.000 Türk Lirası  arası</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20</w:t>
            </w:r>
          </w:p>
        </w:tc>
      </w:tr>
      <w:tr w:rsidR="003C4839" w:rsidRPr="002242E6" w:rsidTr="00346960">
        <w:trPr>
          <w:trHeight w:val="358"/>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27.000  Türk Lirası ile 97.000  Türk Lirası  arası</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27</w:t>
            </w:r>
          </w:p>
        </w:tc>
      </w:tr>
      <w:tr w:rsidR="003C4839" w:rsidRPr="002242E6" w:rsidTr="00346960">
        <w:trPr>
          <w:trHeight w:val="354"/>
        </w:trPr>
        <w:tc>
          <w:tcPr>
            <w:tcW w:w="7184"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97.000  Türk Lirasından fazlası için   </w:t>
            </w:r>
          </w:p>
        </w:tc>
        <w:tc>
          <w:tcPr>
            <w:tcW w:w="3076" w:type="dxa"/>
            <w:vAlign w:val="center"/>
          </w:tcPr>
          <w:p w:rsidR="003C4839" w:rsidRPr="002242E6" w:rsidRDefault="003C4839" w:rsidP="00346960">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35</w:t>
            </w:r>
          </w:p>
        </w:tc>
      </w:tr>
    </w:tbl>
    <w:p w:rsidR="003C4839" w:rsidRPr="002242E6" w:rsidRDefault="003C4839" w:rsidP="003C4839">
      <w:pPr>
        <w:spacing w:after="0" w:line="240" w:lineRule="auto"/>
        <w:ind w:right="85" w:firstLine="720"/>
        <w:jc w:val="both"/>
        <w:rPr>
          <w:rFonts w:ascii="Times New Roman" w:eastAsia="Times New Roman" w:hAnsi="Times New Roman"/>
          <w:b/>
          <w:bCs/>
          <w:sz w:val="24"/>
          <w:szCs w:val="24"/>
        </w:rPr>
      </w:pPr>
    </w:p>
    <w:p w:rsidR="003C4839"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
          <w:bCs/>
          <w:sz w:val="24"/>
          <w:szCs w:val="24"/>
        </w:rPr>
        <w:t>c)</w:t>
      </w:r>
      <w:r w:rsidRPr="002242E6">
        <w:rPr>
          <w:rFonts w:ascii="Times New Roman" w:eastAsia="Times New Roman" w:hAnsi="Times New Roman"/>
          <w:bCs/>
          <w:sz w:val="24"/>
          <w:szCs w:val="24"/>
        </w:rPr>
        <w:t xml:space="preserve"> 193 sayılı Gelir Vergisi Kanunu'nun 31. maddesinde yer alan aylık “sakatlık indirimi” tutarları 2014 yılı ücretlerine uygulanmak üzere aşağıdaki şekilde yeniden düzenlenmiştir.</w:t>
      </w: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Birinci derecede sakatlar için </w:t>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t xml:space="preserve"> </w:t>
      </w:r>
      <w:r w:rsidRPr="002242E6">
        <w:rPr>
          <w:rFonts w:ascii="Times New Roman" w:eastAsia="Times New Roman" w:hAnsi="Times New Roman"/>
          <w:b/>
          <w:bCs/>
          <w:sz w:val="24"/>
          <w:szCs w:val="24"/>
        </w:rPr>
        <w:t>(800 TL)</w:t>
      </w: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İkinci derecede sakatlar için </w:t>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t xml:space="preserve">             </w:t>
      </w:r>
      <w:r>
        <w:rPr>
          <w:rFonts w:ascii="Times New Roman" w:eastAsia="Times New Roman" w:hAnsi="Times New Roman"/>
          <w:b/>
          <w:bCs/>
          <w:sz w:val="24"/>
          <w:szCs w:val="24"/>
        </w:rPr>
        <w:t>(</w:t>
      </w:r>
      <w:r w:rsidRPr="002242E6">
        <w:rPr>
          <w:rFonts w:ascii="Times New Roman" w:eastAsia="Times New Roman" w:hAnsi="Times New Roman"/>
          <w:b/>
          <w:bCs/>
          <w:sz w:val="24"/>
          <w:szCs w:val="24"/>
        </w:rPr>
        <w:t>400 TL)</w:t>
      </w:r>
      <w:r w:rsidRPr="002242E6">
        <w:rPr>
          <w:rFonts w:ascii="Times New Roman" w:eastAsia="Times New Roman" w:hAnsi="Times New Roman"/>
          <w:bCs/>
          <w:sz w:val="24"/>
          <w:szCs w:val="24"/>
        </w:rPr>
        <w:t xml:space="preserve"> </w:t>
      </w:r>
    </w:p>
    <w:p w:rsidR="003C4839" w:rsidRPr="002242E6" w:rsidRDefault="003C4839" w:rsidP="003C4839">
      <w:pPr>
        <w:spacing w:after="0" w:line="240" w:lineRule="auto"/>
        <w:ind w:right="85" w:firstLine="720"/>
        <w:jc w:val="both"/>
        <w:rPr>
          <w:rFonts w:ascii="Times New Roman" w:eastAsia="Times New Roman" w:hAnsi="Times New Roman"/>
          <w:b/>
          <w:bCs/>
          <w:sz w:val="24"/>
          <w:szCs w:val="24"/>
        </w:rPr>
      </w:pPr>
      <w:r w:rsidRPr="002242E6">
        <w:rPr>
          <w:rFonts w:ascii="Times New Roman" w:eastAsia="Times New Roman" w:hAnsi="Times New Roman"/>
          <w:bCs/>
          <w:sz w:val="24"/>
          <w:szCs w:val="24"/>
        </w:rPr>
        <w:t>Üçüncü derecede sakatlar için</w:t>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t xml:space="preserve"> </w:t>
      </w:r>
      <w:r w:rsidRPr="002242E6">
        <w:rPr>
          <w:rFonts w:ascii="Times New Roman" w:eastAsia="Times New Roman" w:hAnsi="Times New Roman"/>
          <w:b/>
          <w:bCs/>
          <w:sz w:val="24"/>
          <w:szCs w:val="24"/>
        </w:rPr>
        <w:t>(190 TL)</w:t>
      </w: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p>
    <w:p w:rsidR="003C4839" w:rsidRPr="002242E6" w:rsidRDefault="003C4839" w:rsidP="003C4839">
      <w:pPr>
        <w:spacing w:after="0" w:line="240" w:lineRule="auto"/>
        <w:ind w:right="85"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Çalışma gücünün asgari %80’ini kaybetmiş bulunan hizmet erbabı birinci derece sakat, asgari %60’ını kaybetmiş bulunan hizmet erbabı ikinci derece sakat, asgari %40’ını kaybetmiş bulunan hizmet erbabı ise üçüncü derece sakat sayılır ve sakatlık dereceleri itibariyle belirlenen aylık tutarlar, hizmet erbabının ücretinden indirilir.</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b/>
          <w:bCs/>
          <w:sz w:val="24"/>
          <w:szCs w:val="24"/>
        </w:rPr>
        <w:t>d) Mesken kira gelirlerinde uygulanan istisna tutarı</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Gelir Vergisi Kanunu’nun 21. maddesinde yer alan mesken kira gelirleri için uygulanan istisna tutarı, 2014 takvim yılında elde edilen kira gelirleri için </w:t>
      </w:r>
      <w:r w:rsidRPr="002242E6">
        <w:rPr>
          <w:rFonts w:ascii="Times New Roman" w:eastAsia="Times New Roman" w:hAnsi="Times New Roman"/>
          <w:b/>
          <w:bCs/>
          <w:sz w:val="24"/>
          <w:szCs w:val="24"/>
        </w:rPr>
        <w:t>3.300 TL</w:t>
      </w:r>
      <w:r w:rsidRPr="002242E6">
        <w:rPr>
          <w:rFonts w:ascii="Times New Roman" w:eastAsia="Times New Roman" w:hAnsi="Times New Roman"/>
          <w:sz w:val="24"/>
          <w:szCs w:val="24"/>
        </w:rPr>
        <w:t xml:space="preserve"> olarak tespit edilmiştir.</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b/>
          <w:bCs/>
          <w:sz w:val="24"/>
          <w:szCs w:val="24"/>
        </w:rPr>
        <w:lastRenderedPageBreak/>
        <w:t>e) Hizmet erbabına işyeri dışında kalan yerlerde yemek verilmek suretiyle sağlanan menfaatlere ilişkin istisna tutarı</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sz w:val="24"/>
          <w:szCs w:val="24"/>
        </w:rPr>
        <w:t>Gelir Vergisi Kanunu’nun 23. maddesinin (8) numaralı bendinde yer alan ve işverenlerce işyeri veya işyerinin müştemilatında yemek verilmediği durumlarda, çalışılan günlere ait 1 günlük yemek bedeli için 201</w:t>
      </w:r>
      <w:r>
        <w:rPr>
          <w:rFonts w:ascii="Times New Roman" w:eastAsia="Times New Roman" w:hAnsi="Times New Roman"/>
          <w:sz w:val="24"/>
          <w:szCs w:val="24"/>
        </w:rPr>
        <w:t>4</w:t>
      </w:r>
      <w:r w:rsidRPr="002242E6">
        <w:rPr>
          <w:rFonts w:ascii="Times New Roman" w:eastAsia="Times New Roman" w:hAnsi="Times New Roman"/>
          <w:sz w:val="24"/>
          <w:szCs w:val="24"/>
        </w:rPr>
        <w:t xml:space="preserve"> takvim yılında geçerli olan istisna tutar </w:t>
      </w:r>
      <w:r w:rsidRPr="002242E6">
        <w:rPr>
          <w:rFonts w:ascii="Times New Roman" w:eastAsia="Times New Roman" w:hAnsi="Times New Roman"/>
          <w:b/>
          <w:bCs/>
          <w:sz w:val="24"/>
          <w:szCs w:val="24"/>
        </w:rPr>
        <w:t>12 TL</w:t>
      </w:r>
      <w:r w:rsidRPr="002242E6">
        <w:rPr>
          <w:rFonts w:ascii="Times New Roman" w:eastAsia="Times New Roman" w:hAnsi="Times New Roman"/>
          <w:sz w:val="24"/>
          <w:szCs w:val="24"/>
        </w:rPr>
        <w:t xml:space="preserve"> olarak belirlenmiştir.</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b/>
          <w:bCs/>
          <w:sz w:val="24"/>
          <w:szCs w:val="24"/>
        </w:rPr>
        <w:t>f) Arızi kazançlara ilişkin istisna tutarı</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Gelir Vergisi Kanunu’nun 82. maddesinde yer alan arızi kazançlara ilişkin istisna tutarı, 2014 takvim yılı gelirlerine uygulanmak üzere </w:t>
      </w:r>
      <w:r w:rsidRPr="002242E6">
        <w:rPr>
          <w:rFonts w:ascii="Times New Roman" w:eastAsia="Times New Roman" w:hAnsi="Times New Roman"/>
          <w:b/>
          <w:bCs/>
          <w:sz w:val="24"/>
          <w:szCs w:val="24"/>
        </w:rPr>
        <w:t>21.000 TL</w:t>
      </w:r>
      <w:r w:rsidRPr="002242E6">
        <w:rPr>
          <w:rFonts w:ascii="Times New Roman" w:eastAsia="Times New Roman" w:hAnsi="Times New Roman"/>
          <w:sz w:val="24"/>
          <w:szCs w:val="24"/>
        </w:rPr>
        <w:t xml:space="preserve"> olarak tespit edilmiştir.</w:t>
      </w:r>
    </w:p>
    <w:p w:rsidR="003C4839" w:rsidRDefault="003C4839" w:rsidP="003C4839">
      <w:pPr>
        <w:spacing w:before="100" w:beforeAutospacing="1" w:after="100" w:afterAutospacing="1" w:line="240" w:lineRule="auto"/>
        <w:ind w:right="85" w:firstLine="708"/>
        <w:jc w:val="both"/>
        <w:rPr>
          <w:rFonts w:ascii="Times New Roman" w:eastAsia="Times New Roman" w:hAnsi="Times New Roman"/>
          <w:b/>
          <w:sz w:val="24"/>
          <w:szCs w:val="24"/>
        </w:rPr>
      </w:pPr>
      <w:r>
        <w:rPr>
          <w:rFonts w:ascii="Times New Roman" w:eastAsia="Times New Roman" w:hAnsi="Times New Roman"/>
          <w:b/>
          <w:sz w:val="24"/>
          <w:szCs w:val="24"/>
        </w:rPr>
        <w:t xml:space="preserve">g) </w:t>
      </w:r>
      <w:r w:rsidRPr="00CF47B3">
        <w:rPr>
          <w:rFonts w:ascii="Times New Roman" w:eastAsia="Times New Roman" w:hAnsi="Times New Roman"/>
          <w:sz w:val="24"/>
          <w:szCs w:val="24"/>
        </w:rPr>
        <w:t xml:space="preserve">Asgari </w:t>
      </w:r>
      <w:r>
        <w:rPr>
          <w:rFonts w:ascii="Times New Roman" w:eastAsia="Times New Roman" w:hAnsi="Times New Roman"/>
          <w:sz w:val="24"/>
          <w:szCs w:val="24"/>
        </w:rPr>
        <w:t xml:space="preserve">Geçim İndirimi uygulamasında esas alınmak üzere 2014 yılında uygulanacak asgari ücretin aylık brüt tutarı </w:t>
      </w:r>
      <w:r w:rsidRPr="00CF47B3">
        <w:rPr>
          <w:rFonts w:ascii="Times New Roman" w:eastAsia="Times New Roman" w:hAnsi="Times New Roman"/>
          <w:b/>
          <w:sz w:val="24"/>
          <w:szCs w:val="24"/>
        </w:rPr>
        <w:t xml:space="preserve">1.071 TL </w:t>
      </w:r>
      <w:r>
        <w:rPr>
          <w:rFonts w:ascii="Times New Roman" w:eastAsia="Times New Roman" w:hAnsi="Times New Roman"/>
          <w:sz w:val="24"/>
          <w:szCs w:val="24"/>
        </w:rPr>
        <w:t>olarak tespit edilmiştir.</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b/>
          <w:sz w:val="24"/>
          <w:szCs w:val="24"/>
        </w:rPr>
        <w:t xml:space="preserve">h) </w:t>
      </w:r>
      <w:r w:rsidRPr="002242E6">
        <w:rPr>
          <w:rFonts w:ascii="Times New Roman" w:eastAsia="Times New Roman" w:hAnsi="Times New Roman"/>
          <w:sz w:val="24"/>
          <w:szCs w:val="24"/>
        </w:rPr>
        <w:t xml:space="preserve">01.01.2014 tarihinden itibaren geçerli olmak üzere en yüksek devlet memuru gündeliği </w:t>
      </w:r>
      <w:r w:rsidRPr="002242E6">
        <w:rPr>
          <w:rFonts w:ascii="Times New Roman" w:eastAsia="Times New Roman" w:hAnsi="Times New Roman"/>
          <w:b/>
          <w:sz w:val="24"/>
          <w:szCs w:val="24"/>
        </w:rPr>
        <w:t>48,50 TL</w:t>
      </w:r>
      <w:r w:rsidRPr="002242E6">
        <w:rPr>
          <w:rFonts w:ascii="Times New Roman" w:eastAsia="Times New Roman" w:hAnsi="Times New Roman"/>
          <w:sz w:val="24"/>
          <w:szCs w:val="24"/>
        </w:rPr>
        <w:t xml:space="preserve"> olarak belirlenmiştir. </w:t>
      </w:r>
    </w:p>
    <w:p w:rsidR="003C4839" w:rsidRPr="002242E6" w:rsidRDefault="003C4839" w:rsidP="003C4839">
      <w:pPr>
        <w:spacing w:before="100" w:beforeAutospacing="1" w:after="100" w:afterAutospacing="1" w:line="240" w:lineRule="auto"/>
        <w:ind w:right="85" w:firstLine="708"/>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Bu çerçevede özel hukuk hükümlerine tabi personele ödenecek harcırahların vergilendirilmesinde söz konusu tutarın </w:t>
      </w:r>
      <w:r w:rsidRPr="002242E6">
        <w:rPr>
          <w:rFonts w:ascii="Times New Roman" w:eastAsia="Times New Roman" w:hAnsi="Times New Roman"/>
          <w:b/>
          <w:sz w:val="24"/>
          <w:szCs w:val="24"/>
        </w:rPr>
        <w:t>(48,50 TL)</w:t>
      </w:r>
      <w:r w:rsidRPr="002242E6">
        <w:rPr>
          <w:rFonts w:ascii="Times New Roman" w:eastAsia="Times New Roman" w:hAnsi="Times New Roman"/>
          <w:sz w:val="24"/>
          <w:szCs w:val="24"/>
        </w:rPr>
        <w:t xml:space="preserve"> dikkate alınması gerekmektedir.  </w:t>
      </w:r>
    </w:p>
    <w:p w:rsidR="003C4839" w:rsidRPr="003C4839" w:rsidRDefault="003C4839" w:rsidP="003C4839">
      <w:pPr>
        <w:spacing w:before="100" w:beforeAutospacing="1" w:after="100" w:afterAutospacing="1" w:line="240" w:lineRule="auto"/>
        <w:ind w:right="85"/>
        <w:jc w:val="both"/>
        <w:rPr>
          <w:rFonts w:ascii="Arial Black" w:eastAsia="Times New Roman" w:hAnsi="Arial Black"/>
          <w:b/>
          <w:sz w:val="24"/>
          <w:szCs w:val="24"/>
        </w:rPr>
      </w:pPr>
      <w:r w:rsidRPr="002242E6">
        <w:rPr>
          <w:rFonts w:ascii="Times New Roman" w:eastAsia="Times New Roman" w:hAnsi="Times New Roman"/>
          <w:b/>
          <w:bCs/>
          <w:sz w:val="24"/>
          <w:szCs w:val="24"/>
        </w:rPr>
        <w:tab/>
        <w:t xml:space="preserve">II- </w:t>
      </w:r>
      <w:r w:rsidRPr="003C4839">
        <w:rPr>
          <w:rFonts w:ascii="Arial Black" w:eastAsia="Times New Roman" w:hAnsi="Arial Black" w:cs="Aharoni"/>
          <w:b/>
          <w:bCs/>
          <w:color w:val="0070C0"/>
          <w:sz w:val="24"/>
          <w:szCs w:val="24"/>
        </w:rPr>
        <w:t>VERASET VE İNTİKAL VERGİSİ</w:t>
      </w:r>
    </w:p>
    <w:p w:rsidR="003C4839" w:rsidRDefault="003C4839" w:rsidP="003C4839">
      <w:pPr>
        <w:spacing w:after="0" w:line="240" w:lineRule="auto"/>
        <w:ind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01.01.2014 tarihinden geçerli olmak üzere, 7338 sayılı Veraset ve İntikal Vergisi Kanunu’nun 4. maddesinin (b), (d) ve (e) bentleri</w:t>
      </w:r>
      <w:r>
        <w:rPr>
          <w:rFonts w:ascii="Times New Roman" w:eastAsia="Times New Roman" w:hAnsi="Times New Roman"/>
          <w:bCs/>
          <w:sz w:val="24"/>
          <w:szCs w:val="24"/>
        </w:rPr>
        <w:t>nde yer alan istisna tutarları;</w:t>
      </w:r>
    </w:p>
    <w:p w:rsidR="003C4839" w:rsidRPr="002242E6" w:rsidRDefault="003C4839" w:rsidP="003C4839">
      <w:pPr>
        <w:spacing w:after="0" w:line="240" w:lineRule="auto"/>
        <w:ind w:firstLine="720"/>
        <w:jc w:val="both"/>
        <w:rPr>
          <w:rFonts w:ascii="Times New Roman" w:eastAsia="Times New Roman" w:hAnsi="Times New Roman"/>
          <w:bCs/>
          <w:sz w:val="24"/>
          <w:szCs w:val="24"/>
        </w:rPr>
      </w:pPr>
    </w:p>
    <w:p w:rsidR="003C4839" w:rsidRPr="002242E6" w:rsidRDefault="003C4839" w:rsidP="003C4839">
      <w:pPr>
        <w:spacing w:after="0" w:line="240" w:lineRule="auto"/>
        <w:ind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Evlatlıklar </w:t>
      </w:r>
      <w:proofErr w:type="gramStart"/>
      <w:r w:rsidRPr="002242E6">
        <w:rPr>
          <w:rFonts w:ascii="Times New Roman" w:eastAsia="Times New Roman" w:hAnsi="Times New Roman"/>
          <w:bCs/>
          <w:sz w:val="24"/>
          <w:szCs w:val="24"/>
        </w:rPr>
        <w:t>dahil</w:t>
      </w:r>
      <w:proofErr w:type="gramEnd"/>
      <w:r w:rsidRPr="002242E6">
        <w:rPr>
          <w:rFonts w:ascii="Times New Roman" w:eastAsia="Times New Roman" w:hAnsi="Times New Roman"/>
          <w:bCs/>
          <w:sz w:val="24"/>
          <w:szCs w:val="24"/>
        </w:rPr>
        <w:t xml:space="preserve">, </w:t>
      </w:r>
      <w:proofErr w:type="spellStart"/>
      <w:r w:rsidRPr="002242E6">
        <w:rPr>
          <w:rFonts w:ascii="Times New Roman" w:eastAsia="Times New Roman" w:hAnsi="Times New Roman"/>
          <w:bCs/>
          <w:sz w:val="24"/>
          <w:szCs w:val="24"/>
        </w:rPr>
        <w:t>füruğ</w:t>
      </w:r>
      <w:proofErr w:type="spellEnd"/>
      <w:r w:rsidRPr="002242E6">
        <w:rPr>
          <w:rFonts w:ascii="Times New Roman" w:eastAsia="Times New Roman" w:hAnsi="Times New Roman"/>
          <w:bCs/>
          <w:sz w:val="24"/>
          <w:szCs w:val="24"/>
        </w:rPr>
        <w:t xml:space="preserve"> ve eşten her birine isabet eden miras hisselerinde 146.306 TL (</w:t>
      </w:r>
      <w:proofErr w:type="spellStart"/>
      <w:r w:rsidRPr="002242E6">
        <w:rPr>
          <w:rFonts w:ascii="Times New Roman" w:eastAsia="Times New Roman" w:hAnsi="Times New Roman"/>
          <w:bCs/>
          <w:sz w:val="24"/>
          <w:szCs w:val="24"/>
        </w:rPr>
        <w:t>füruğ</w:t>
      </w:r>
      <w:proofErr w:type="spellEnd"/>
      <w:r w:rsidRPr="002242E6">
        <w:rPr>
          <w:rFonts w:ascii="Times New Roman" w:eastAsia="Times New Roman" w:hAnsi="Times New Roman"/>
          <w:bCs/>
          <w:sz w:val="24"/>
          <w:szCs w:val="24"/>
        </w:rPr>
        <w:t xml:space="preserve"> bulunmaması halinde eşe isabet eden miras hissesinin 292.791 TL),</w:t>
      </w:r>
    </w:p>
    <w:p w:rsidR="003C4839" w:rsidRPr="002242E6" w:rsidRDefault="003C4839" w:rsidP="003C4839">
      <w:pPr>
        <w:spacing w:after="0" w:line="240" w:lineRule="auto"/>
        <w:ind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İvazsız suretle meydana gelen intikallerde 3.371 TL,</w:t>
      </w:r>
    </w:p>
    <w:p w:rsidR="003C4839" w:rsidRDefault="003C4839" w:rsidP="003C4839">
      <w:pPr>
        <w:spacing w:after="0" w:line="240" w:lineRule="auto"/>
        <w:ind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Para ve mal üzerine düzenlenen yarışma ve çekilişlerde kazanılan ikramiyelerde 3.371</w:t>
      </w:r>
      <w:r>
        <w:rPr>
          <w:rFonts w:ascii="Times New Roman" w:eastAsia="Times New Roman" w:hAnsi="Times New Roman"/>
          <w:bCs/>
          <w:sz w:val="24"/>
          <w:szCs w:val="24"/>
        </w:rPr>
        <w:t xml:space="preserve"> </w:t>
      </w:r>
      <w:r w:rsidRPr="002242E6">
        <w:rPr>
          <w:rFonts w:ascii="Times New Roman" w:eastAsia="Times New Roman" w:hAnsi="Times New Roman"/>
          <w:bCs/>
          <w:sz w:val="24"/>
          <w:szCs w:val="24"/>
        </w:rPr>
        <w:t>TL,</w:t>
      </w:r>
    </w:p>
    <w:p w:rsidR="003C4839" w:rsidRDefault="003C4839" w:rsidP="003C4839">
      <w:pPr>
        <w:spacing w:after="0"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O</w:t>
      </w:r>
      <w:r w:rsidRPr="002242E6">
        <w:rPr>
          <w:rFonts w:ascii="Times New Roman" w:eastAsia="Times New Roman" w:hAnsi="Times New Roman"/>
          <w:bCs/>
          <w:sz w:val="24"/>
          <w:szCs w:val="24"/>
        </w:rPr>
        <w:t>larak dikkate alınacaktır.</w:t>
      </w:r>
    </w:p>
    <w:p w:rsidR="003C4839" w:rsidRDefault="003C4839" w:rsidP="003C4839">
      <w:pPr>
        <w:spacing w:after="0" w:line="240" w:lineRule="auto"/>
        <w:ind w:right="-1" w:firstLine="720"/>
        <w:jc w:val="both"/>
        <w:rPr>
          <w:rFonts w:ascii="Times New Roman" w:eastAsia="Times New Roman" w:hAnsi="Times New Roman"/>
          <w:bCs/>
          <w:sz w:val="24"/>
          <w:szCs w:val="24"/>
        </w:rPr>
      </w:pPr>
      <w:r>
        <w:rPr>
          <w:rFonts w:ascii="Times New Roman" w:eastAsia="Times New Roman" w:hAnsi="Times New Roman"/>
          <w:bCs/>
          <w:sz w:val="24"/>
          <w:szCs w:val="24"/>
        </w:rPr>
        <w:t>D</w:t>
      </w:r>
      <w:r w:rsidRPr="002242E6">
        <w:rPr>
          <w:rFonts w:ascii="Times New Roman" w:eastAsia="Times New Roman" w:hAnsi="Times New Roman"/>
          <w:bCs/>
          <w:sz w:val="24"/>
          <w:szCs w:val="24"/>
        </w:rPr>
        <w:t>iğer taraftan, 7338 sayılı Veraset ve İntikal Kanunu’nun değişik 16. maddesinde yer alan vergi tarifesi matrah dilim tutarları, 01.01.2014 tarihinden geçerli olmak üzere yeniden değerleme oranında artırılmak suretiyle tespit edilmiştir. Bu nedenle, 01.01.2014 tarihinden itibaren veraset yolu ile veya ivazsız surette meydana gelen intikallerde vergi, aşağıdaki</w:t>
      </w:r>
      <w:r>
        <w:rPr>
          <w:rFonts w:ascii="Times New Roman" w:eastAsia="Times New Roman" w:hAnsi="Times New Roman"/>
          <w:bCs/>
          <w:sz w:val="24"/>
          <w:szCs w:val="24"/>
        </w:rPr>
        <w:t xml:space="preserve"> tarifeye göre hesaplanacaktır.</w:t>
      </w:r>
    </w:p>
    <w:p w:rsidR="003C4839" w:rsidRPr="002242E6" w:rsidRDefault="003C4839" w:rsidP="003C4839">
      <w:pPr>
        <w:spacing w:after="0" w:line="240" w:lineRule="auto"/>
        <w:ind w:right="-1"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r w:rsidRPr="002242E6">
        <w:rPr>
          <w:rFonts w:ascii="Times New Roman" w:eastAsia="Times New Roman" w:hAnsi="Times New Roman"/>
          <w:bCs/>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2725"/>
        <w:gridCol w:w="2135"/>
        <w:gridCol w:w="2340"/>
      </w:tblGrid>
      <w:tr w:rsidR="003C4839" w:rsidRPr="002242E6" w:rsidTr="00346960">
        <w:trPr>
          <w:trHeight w:val="599"/>
          <w:jc w:val="center"/>
        </w:trPr>
        <w:tc>
          <w:tcPr>
            <w:tcW w:w="1800" w:type="dxa"/>
            <w:vAlign w:val="center"/>
          </w:tcPr>
          <w:p w:rsidR="003C4839" w:rsidRPr="002242E6" w:rsidRDefault="003C4839" w:rsidP="00346960">
            <w:pPr>
              <w:spacing w:after="0" w:line="240" w:lineRule="auto"/>
              <w:ind w:right="-1"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ab/>
            </w:r>
          </w:p>
        </w:tc>
        <w:tc>
          <w:tcPr>
            <w:tcW w:w="2725" w:type="dxa"/>
            <w:vAlign w:val="center"/>
          </w:tcPr>
          <w:p w:rsidR="003C4839" w:rsidRPr="002242E6" w:rsidRDefault="003C4839" w:rsidP="00346960">
            <w:pPr>
              <w:spacing w:after="0" w:line="240" w:lineRule="auto"/>
              <w:ind w:right="-1" w:firstLine="720"/>
              <w:jc w:val="both"/>
              <w:rPr>
                <w:rFonts w:ascii="Times New Roman" w:eastAsia="Times New Roman" w:hAnsi="Times New Roman"/>
                <w:b/>
                <w:sz w:val="24"/>
                <w:szCs w:val="24"/>
              </w:rPr>
            </w:pPr>
            <w:r w:rsidRPr="002242E6">
              <w:rPr>
                <w:rFonts w:ascii="Times New Roman" w:eastAsia="Times New Roman" w:hAnsi="Times New Roman"/>
                <w:b/>
                <w:sz w:val="24"/>
                <w:szCs w:val="24"/>
              </w:rPr>
              <w:t>Matrah</w:t>
            </w:r>
          </w:p>
        </w:tc>
        <w:tc>
          <w:tcPr>
            <w:tcW w:w="2135" w:type="dxa"/>
            <w:vAlign w:val="center"/>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Veraset yoluyla intikallerde vergi oranı  (yüzde)</w:t>
            </w:r>
          </w:p>
        </w:tc>
        <w:tc>
          <w:tcPr>
            <w:tcW w:w="2340" w:type="dxa"/>
            <w:vAlign w:val="center"/>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İvazsız intikallerde   vergi oranı</w:t>
            </w:r>
          </w:p>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 xml:space="preserve">  (yüzde)</w:t>
            </w:r>
          </w:p>
        </w:tc>
      </w:tr>
      <w:tr w:rsidR="003C4839" w:rsidRPr="002242E6" w:rsidTr="00346960">
        <w:trPr>
          <w:jc w:val="center"/>
        </w:trPr>
        <w:tc>
          <w:tcPr>
            <w:tcW w:w="1800" w:type="dxa"/>
          </w:tcPr>
          <w:p w:rsidR="003C4839" w:rsidRPr="002242E6" w:rsidRDefault="003C4839" w:rsidP="00346960">
            <w:pPr>
              <w:spacing w:after="0" w:line="240" w:lineRule="auto"/>
              <w:ind w:right="-1"/>
              <w:jc w:val="both"/>
              <w:rPr>
                <w:rFonts w:ascii="Times New Roman" w:eastAsia="Times New Roman" w:hAnsi="Times New Roman"/>
                <w:b/>
                <w:sz w:val="24"/>
                <w:szCs w:val="24"/>
              </w:rPr>
            </w:pPr>
            <w:r w:rsidRPr="002242E6">
              <w:rPr>
                <w:rFonts w:ascii="Times New Roman" w:eastAsia="Times New Roman" w:hAnsi="Times New Roman"/>
                <w:b/>
                <w:sz w:val="24"/>
                <w:szCs w:val="24"/>
              </w:rPr>
              <w:t>İlk</w:t>
            </w:r>
          </w:p>
        </w:tc>
        <w:tc>
          <w:tcPr>
            <w:tcW w:w="2725" w:type="dxa"/>
          </w:tcPr>
          <w:p w:rsidR="003C4839" w:rsidRPr="002242E6" w:rsidRDefault="003C4839" w:rsidP="00346960">
            <w:pPr>
              <w:tabs>
                <w:tab w:val="left" w:pos="665"/>
              </w:tabs>
              <w:spacing w:after="0" w:line="240" w:lineRule="auto"/>
              <w:ind w:right="-1"/>
              <w:rPr>
                <w:rFonts w:ascii="Times New Roman" w:eastAsia="Times New Roman" w:hAnsi="Times New Roman"/>
                <w:bCs/>
                <w:sz w:val="24"/>
                <w:szCs w:val="24"/>
              </w:rPr>
            </w:pPr>
            <w:r w:rsidRPr="002242E6">
              <w:rPr>
                <w:rFonts w:ascii="Times New Roman" w:eastAsia="Times New Roman" w:hAnsi="Times New Roman"/>
                <w:bCs/>
                <w:sz w:val="24"/>
                <w:szCs w:val="24"/>
              </w:rPr>
              <w:t xml:space="preserve">        190.000  TL için</w:t>
            </w:r>
          </w:p>
        </w:tc>
        <w:tc>
          <w:tcPr>
            <w:tcW w:w="2135"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1</w:t>
            </w:r>
          </w:p>
        </w:tc>
        <w:tc>
          <w:tcPr>
            <w:tcW w:w="2340"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10</w:t>
            </w:r>
          </w:p>
        </w:tc>
      </w:tr>
      <w:tr w:rsidR="003C4839" w:rsidRPr="002242E6" w:rsidTr="00346960">
        <w:trPr>
          <w:jc w:val="center"/>
        </w:trPr>
        <w:tc>
          <w:tcPr>
            <w:tcW w:w="1800" w:type="dxa"/>
          </w:tcPr>
          <w:p w:rsidR="003C4839" w:rsidRPr="002242E6" w:rsidRDefault="003C4839" w:rsidP="00346960">
            <w:pPr>
              <w:spacing w:after="0" w:line="240" w:lineRule="auto"/>
              <w:ind w:right="-1"/>
              <w:jc w:val="both"/>
              <w:rPr>
                <w:rFonts w:ascii="Times New Roman" w:eastAsia="Times New Roman" w:hAnsi="Times New Roman"/>
                <w:b/>
                <w:sz w:val="24"/>
                <w:szCs w:val="24"/>
              </w:rPr>
            </w:pPr>
            <w:r w:rsidRPr="002242E6">
              <w:rPr>
                <w:rFonts w:ascii="Times New Roman" w:eastAsia="Times New Roman" w:hAnsi="Times New Roman"/>
                <w:b/>
                <w:sz w:val="24"/>
                <w:szCs w:val="24"/>
              </w:rPr>
              <w:t>Sonra gelen</w:t>
            </w:r>
            <w:r w:rsidRPr="002242E6">
              <w:rPr>
                <w:rFonts w:ascii="Times New Roman" w:eastAsia="Times New Roman" w:hAnsi="Times New Roman"/>
                <w:b/>
                <w:sz w:val="24"/>
                <w:szCs w:val="24"/>
              </w:rPr>
              <w:tab/>
            </w:r>
          </w:p>
        </w:tc>
        <w:tc>
          <w:tcPr>
            <w:tcW w:w="2725" w:type="dxa"/>
          </w:tcPr>
          <w:p w:rsidR="003C4839" w:rsidRPr="002242E6" w:rsidRDefault="003C4839" w:rsidP="00346960">
            <w:pPr>
              <w:spacing w:after="0" w:line="240" w:lineRule="auto"/>
              <w:ind w:right="-1"/>
              <w:rPr>
                <w:rFonts w:ascii="Times New Roman" w:eastAsia="Times New Roman" w:hAnsi="Times New Roman"/>
                <w:bCs/>
                <w:sz w:val="24"/>
                <w:szCs w:val="24"/>
              </w:rPr>
            </w:pPr>
            <w:r w:rsidRPr="002242E6">
              <w:rPr>
                <w:rFonts w:ascii="Times New Roman" w:eastAsia="Times New Roman" w:hAnsi="Times New Roman"/>
                <w:bCs/>
                <w:sz w:val="24"/>
                <w:szCs w:val="24"/>
              </w:rPr>
              <w:t xml:space="preserve">        440.000  TL için</w:t>
            </w:r>
          </w:p>
        </w:tc>
        <w:tc>
          <w:tcPr>
            <w:tcW w:w="2135"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3</w:t>
            </w:r>
          </w:p>
        </w:tc>
        <w:tc>
          <w:tcPr>
            <w:tcW w:w="2340"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15</w:t>
            </w:r>
          </w:p>
        </w:tc>
      </w:tr>
      <w:tr w:rsidR="003C4839" w:rsidRPr="002242E6" w:rsidTr="00346960">
        <w:trPr>
          <w:jc w:val="center"/>
        </w:trPr>
        <w:tc>
          <w:tcPr>
            <w:tcW w:w="1800" w:type="dxa"/>
          </w:tcPr>
          <w:p w:rsidR="003C4839" w:rsidRPr="002242E6" w:rsidRDefault="003C4839" w:rsidP="00346960">
            <w:pPr>
              <w:spacing w:after="0" w:line="240" w:lineRule="auto"/>
              <w:ind w:right="-1"/>
              <w:jc w:val="both"/>
              <w:rPr>
                <w:rFonts w:ascii="Times New Roman" w:eastAsia="Times New Roman" w:hAnsi="Times New Roman"/>
                <w:b/>
                <w:sz w:val="24"/>
                <w:szCs w:val="24"/>
              </w:rPr>
            </w:pPr>
            <w:r w:rsidRPr="002242E6">
              <w:rPr>
                <w:rFonts w:ascii="Times New Roman" w:eastAsia="Times New Roman" w:hAnsi="Times New Roman"/>
                <w:b/>
                <w:sz w:val="24"/>
                <w:szCs w:val="24"/>
              </w:rPr>
              <w:t>Sonra gelen</w:t>
            </w:r>
            <w:r w:rsidRPr="002242E6">
              <w:rPr>
                <w:rFonts w:ascii="Times New Roman" w:eastAsia="Times New Roman" w:hAnsi="Times New Roman"/>
                <w:b/>
                <w:sz w:val="24"/>
                <w:szCs w:val="24"/>
              </w:rPr>
              <w:tab/>
            </w:r>
          </w:p>
        </w:tc>
        <w:tc>
          <w:tcPr>
            <w:tcW w:w="2725" w:type="dxa"/>
          </w:tcPr>
          <w:p w:rsidR="003C4839" w:rsidRPr="002242E6" w:rsidRDefault="003C4839" w:rsidP="00346960">
            <w:pPr>
              <w:spacing w:after="0" w:line="240" w:lineRule="auto"/>
              <w:ind w:right="-1"/>
              <w:rPr>
                <w:rFonts w:ascii="Times New Roman" w:eastAsia="Times New Roman" w:hAnsi="Times New Roman"/>
                <w:bCs/>
                <w:sz w:val="24"/>
                <w:szCs w:val="24"/>
              </w:rPr>
            </w:pPr>
            <w:r w:rsidRPr="002242E6">
              <w:rPr>
                <w:rFonts w:ascii="Times New Roman" w:eastAsia="Times New Roman" w:hAnsi="Times New Roman"/>
                <w:bCs/>
                <w:sz w:val="24"/>
                <w:szCs w:val="24"/>
              </w:rPr>
              <w:t xml:space="preserve">        970.000  TL için</w:t>
            </w:r>
          </w:p>
        </w:tc>
        <w:tc>
          <w:tcPr>
            <w:tcW w:w="2135"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5</w:t>
            </w:r>
          </w:p>
        </w:tc>
        <w:tc>
          <w:tcPr>
            <w:tcW w:w="2340"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20</w:t>
            </w:r>
          </w:p>
        </w:tc>
      </w:tr>
      <w:tr w:rsidR="003C4839" w:rsidRPr="002242E6" w:rsidTr="00346960">
        <w:trPr>
          <w:jc w:val="center"/>
        </w:trPr>
        <w:tc>
          <w:tcPr>
            <w:tcW w:w="1800" w:type="dxa"/>
          </w:tcPr>
          <w:p w:rsidR="003C4839" w:rsidRPr="002242E6" w:rsidRDefault="003C4839" w:rsidP="00346960">
            <w:pPr>
              <w:spacing w:after="0" w:line="240" w:lineRule="auto"/>
              <w:ind w:right="-1"/>
              <w:jc w:val="both"/>
              <w:rPr>
                <w:rFonts w:ascii="Times New Roman" w:eastAsia="Times New Roman" w:hAnsi="Times New Roman"/>
                <w:b/>
                <w:sz w:val="24"/>
                <w:szCs w:val="24"/>
              </w:rPr>
            </w:pPr>
            <w:r w:rsidRPr="002242E6">
              <w:rPr>
                <w:rFonts w:ascii="Times New Roman" w:eastAsia="Times New Roman" w:hAnsi="Times New Roman"/>
                <w:b/>
                <w:sz w:val="24"/>
                <w:szCs w:val="24"/>
              </w:rPr>
              <w:t>Sonra gelen</w:t>
            </w:r>
          </w:p>
        </w:tc>
        <w:tc>
          <w:tcPr>
            <w:tcW w:w="2725" w:type="dxa"/>
          </w:tcPr>
          <w:p w:rsidR="003C4839" w:rsidRPr="002242E6" w:rsidRDefault="003C4839" w:rsidP="00346960">
            <w:pPr>
              <w:spacing w:after="0" w:line="240" w:lineRule="auto"/>
              <w:ind w:right="-1"/>
              <w:rPr>
                <w:rFonts w:ascii="Times New Roman" w:eastAsia="Times New Roman" w:hAnsi="Times New Roman"/>
                <w:bCs/>
                <w:sz w:val="24"/>
                <w:szCs w:val="24"/>
              </w:rPr>
            </w:pPr>
            <w:r w:rsidRPr="002242E6">
              <w:rPr>
                <w:rFonts w:ascii="Times New Roman" w:eastAsia="Times New Roman" w:hAnsi="Times New Roman"/>
                <w:bCs/>
                <w:sz w:val="24"/>
                <w:szCs w:val="24"/>
              </w:rPr>
              <w:t xml:space="preserve">     1.800.000  TL için</w:t>
            </w:r>
          </w:p>
        </w:tc>
        <w:tc>
          <w:tcPr>
            <w:tcW w:w="2135"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7</w:t>
            </w:r>
          </w:p>
        </w:tc>
        <w:tc>
          <w:tcPr>
            <w:tcW w:w="2340"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25</w:t>
            </w:r>
          </w:p>
        </w:tc>
      </w:tr>
      <w:tr w:rsidR="003C4839" w:rsidRPr="002242E6" w:rsidTr="00346960">
        <w:trPr>
          <w:cantSplit/>
          <w:trHeight w:val="425"/>
          <w:jc w:val="center"/>
        </w:trPr>
        <w:tc>
          <w:tcPr>
            <w:tcW w:w="1800" w:type="dxa"/>
          </w:tcPr>
          <w:p w:rsidR="003C4839" w:rsidRPr="002242E6" w:rsidRDefault="003C4839" w:rsidP="00346960">
            <w:pPr>
              <w:spacing w:after="0" w:line="240" w:lineRule="auto"/>
              <w:ind w:right="-1"/>
              <w:jc w:val="both"/>
              <w:rPr>
                <w:rFonts w:ascii="Times New Roman" w:eastAsia="Times New Roman" w:hAnsi="Times New Roman"/>
                <w:b/>
                <w:sz w:val="24"/>
                <w:szCs w:val="24"/>
              </w:rPr>
            </w:pPr>
            <w:r w:rsidRPr="002242E6">
              <w:rPr>
                <w:rFonts w:ascii="Times New Roman" w:eastAsia="Times New Roman" w:hAnsi="Times New Roman"/>
                <w:b/>
                <w:sz w:val="24"/>
                <w:szCs w:val="24"/>
              </w:rPr>
              <w:t xml:space="preserve">Matrahın           </w:t>
            </w:r>
          </w:p>
        </w:tc>
        <w:tc>
          <w:tcPr>
            <w:tcW w:w="2725" w:type="dxa"/>
          </w:tcPr>
          <w:p w:rsidR="003C4839" w:rsidRPr="002242E6" w:rsidRDefault="003C4839" w:rsidP="00346960">
            <w:pPr>
              <w:spacing w:after="0" w:line="240" w:lineRule="auto"/>
              <w:ind w:right="-1"/>
              <w:jc w:val="center"/>
              <w:rPr>
                <w:rFonts w:ascii="Times New Roman" w:eastAsia="Times New Roman" w:hAnsi="Times New Roman"/>
                <w:sz w:val="24"/>
                <w:szCs w:val="24"/>
              </w:rPr>
            </w:pPr>
            <w:r w:rsidRPr="002242E6">
              <w:rPr>
                <w:rFonts w:ascii="Times New Roman" w:eastAsia="Times New Roman" w:hAnsi="Times New Roman"/>
                <w:bCs/>
                <w:sz w:val="24"/>
                <w:szCs w:val="24"/>
              </w:rPr>
              <w:t xml:space="preserve">   3.400.000  TL’yi </w:t>
            </w:r>
            <w:r w:rsidRPr="002242E6">
              <w:rPr>
                <w:rFonts w:ascii="Times New Roman" w:eastAsia="Times New Roman" w:hAnsi="Times New Roman"/>
                <w:sz w:val="24"/>
                <w:szCs w:val="24"/>
              </w:rPr>
              <w:t xml:space="preserve">aşan                                                             </w:t>
            </w:r>
          </w:p>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sz w:val="24"/>
                <w:szCs w:val="24"/>
              </w:rPr>
              <w:t xml:space="preserve">                    </w:t>
            </w:r>
            <w:proofErr w:type="gramStart"/>
            <w:r w:rsidRPr="002242E6">
              <w:rPr>
                <w:rFonts w:ascii="Times New Roman" w:eastAsia="Times New Roman" w:hAnsi="Times New Roman"/>
                <w:sz w:val="24"/>
                <w:szCs w:val="24"/>
              </w:rPr>
              <w:t>bölümü</w:t>
            </w:r>
            <w:proofErr w:type="gramEnd"/>
            <w:r w:rsidRPr="002242E6">
              <w:rPr>
                <w:rFonts w:ascii="Times New Roman" w:eastAsia="Times New Roman" w:hAnsi="Times New Roman"/>
                <w:sz w:val="24"/>
                <w:szCs w:val="24"/>
              </w:rPr>
              <w:t xml:space="preserve"> için</w:t>
            </w:r>
          </w:p>
        </w:tc>
        <w:tc>
          <w:tcPr>
            <w:tcW w:w="2135"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10</w:t>
            </w:r>
          </w:p>
        </w:tc>
        <w:tc>
          <w:tcPr>
            <w:tcW w:w="2340" w:type="dxa"/>
          </w:tcPr>
          <w:p w:rsidR="003C4839" w:rsidRPr="002242E6" w:rsidRDefault="003C4839" w:rsidP="00346960">
            <w:pPr>
              <w:spacing w:after="0" w:line="240" w:lineRule="auto"/>
              <w:ind w:right="-1"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   30</w:t>
            </w:r>
          </w:p>
        </w:tc>
      </w:tr>
    </w:tbl>
    <w:p w:rsidR="003C4839" w:rsidRPr="002242E6" w:rsidRDefault="003C4839" w:rsidP="003C4839">
      <w:pPr>
        <w:spacing w:after="0" w:line="240" w:lineRule="auto"/>
        <w:ind w:right="-1" w:firstLine="720"/>
        <w:jc w:val="both"/>
        <w:rPr>
          <w:rFonts w:ascii="Times New Roman" w:eastAsia="Times New Roman" w:hAnsi="Times New Roman"/>
          <w:bCs/>
          <w:sz w:val="24"/>
          <w:szCs w:val="24"/>
        </w:rPr>
      </w:pPr>
    </w:p>
    <w:p w:rsidR="003C4839" w:rsidRPr="002242E6" w:rsidRDefault="003C4839" w:rsidP="003C4839">
      <w:pPr>
        <w:spacing w:after="0" w:line="240" w:lineRule="auto"/>
        <w:ind w:right="-1" w:firstLine="720"/>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Bankamıza Veraset ve İntikal Vergisinin ödenmiş olduğuna dair tasdikname ibraz etmeyen hak sahiplerinin istihkaklarından yapılacak ödemelerde 2009/7102 sayılı Genelge eki “Genel Muhasebe ve Raporlama Uygulama Esas ve </w:t>
      </w:r>
      <w:proofErr w:type="spellStart"/>
      <w:r w:rsidRPr="002242E6">
        <w:rPr>
          <w:rFonts w:ascii="Times New Roman" w:eastAsia="Times New Roman" w:hAnsi="Times New Roman"/>
          <w:bCs/>
          <w:sz w:val="24"/>
          <w:szCs w:val="24"/>
        </w:rPr>
        <w:t>Usulleri”nin</w:t>
      </w:r>
      <w:proofErr w:type="spellEnd"/>
      <w:r w:rsidRPr="002242E6">
        <w:rPr>
          <w:rFonts w:ascii="Times New Roman" w:eastAsia="Times New Roman" w:hAnsi="Times New Roman"/>
          <w:bCs/>
          <w:sz w:val="24"/>
          <w:szCs w:val="24"/>
        </w:rPr>
        <w:t xml:space="preserve">  “4.10. Vergiler / Veraset ve İntikal Vergisi” bölümünde açıklanan hükümlerin uygulanacağı tabiidir.</w:t>
      </w:r>
    </w:p>
    <w:p w:rsidR="003C4839" w:rsidRDefault="003C4839" w:rsidP="003C4839">
      <w:pPr>
        <w:spacing w:before="100" w:beforeAutospacing="1" w:after="100" w:afterAutospacing="1" w:line="240" w:lineRule="auto"/>
        <w:ind w:left="720"/>
        <w:jc w:val="both"/>
        <w:rPr>
          <w:rFonts w:ascii="Times New Roman" w:eastAsia="Arial Unicode MS" w:hAnsi="Times New Roman"/>
          <w:b/>
          <w:sz w:val="24"/>
          <w:szCs w:val="24"/>
        </w:rPr>
      </w:pPr>
    </w:p>
    <w:p w:rsidR="003C4839" w:rsidRPr="002242E6" w:rsidRDefault="003C4839" w:rsidP="003C4839">
      <w:pPr>
        <w:spacing w:before="100" w:beforeAutospacing="1" w:after="100" w:afterAutospacing="1" w:line="240" w:lineRule="auto"/>
        <w:ind w:left="720"/>
        <w:jc w:val="both"/>
        <w:rPr>
          <w:rFonts w:ascii="Times New Roman" w:eastAsia="Arial Unicode MS" w:hAnsi="Times New Roman"/>
          <w:b/>
          <w:sz w:val="24"/>
          <w:szCs w:val="24"/>
        </w:rPr>
      </w:pPr>
      <w:r w:rsidRPr="002242E6">
        <w:rPr>
          <w:rFonts w:ascii="Times New Roman" w:eastAsia="Arial Unicode MS" w:hAnsi="Times New Roman"/>
          <w:b/>
          <w:sz w:val="24"/>
          <w:szCs w:val="24"/>
        </w:rPr>
        <w:lastRenderedPageBreak/>
        <w:t xml:space="preserve">III- </w:t>
      </w:r>
      <w:r w:rsidRPr="003C4839">
        <w:rPr>
          <w:rFonts w:ascii="Arial Black" w:eastAsia="Arial Unicode MS" w:hAnsi="Arial Black"/>
          <w:b/>
          <w:color w:val="0070C0"/>
          <w:sz w:val="24"/>
          <w:szCs w:val="24"/>
        </w:rPr>
        <w:t>ÖZEL İLETİŞİM VERGİSİ</w:t>
      </w:r>
      <w:r w:rsidRPr="003C4839">
        <w:rPr>
          <w:rFonts w:ascii="Times New Roman" w:eastAsia="Arial Unicode MS" w:hAnsi="Times New Roman"/>
          <w:b/>
          <w:color w:val="0070C0"/>
          <w:sz w:val="24"/>
          <w:szCs w:val="24"/>
        </w:rPr>
        <w:t xml:space="preserve"> </w:t>
      </w:r>
    </w:p>
    <w:p w:rsidR="003C4839" w:rsidRPr="002242E6" w:rsidRDefault="003C4839" w:rsidP="003C4839">
      <w:pPr>
        <w:spacing w:after="0" w:line="240" w:lineRule="auto"/>
        <w:ind w:right="8" w:firstLine="720"/>
        <w:jc w:val="both"/>
        <w:rPr>
          <w:rFonts w:ascii="Times New Roman" w:eastAsia="Arial Unicode MS" w:hAnsi="Times New Roman"/>
          <w:sz w:val="24"/>
          <w:szCs w:val="24"/>
        </w:rPr>
      </w:pPr>
      <w:r w:rsidRPr="002242E6">
        <w:rPr>
          <w:rFonts w:ascii="Times New Roman" w:eastAsia="Times New Roman" w:hAnsi="Times New Roman"/>
          <w:sz w:val="24"/>
          <w:szCs w:val="24"/>
        </w:rPr>
        <w:t xml:space="preserve">6802 sayılı Gider Vergileri Kanunu’nun 39. maddesinin üçüncü fıkrasında, “Mobil telefon aboneliğinin ilk tesisinde (operatör değişiklikleri hariç) </w:t>
      </w:r>
      <w:proofErr w:type="spellStart"/>
      <w:r w:rsidRPr="002242E6">
        <w:rPr>
          <w:rFonts w:ascii="Times New Roman" w:eastAsia="Times New Roman" w:hAnsi="Times New Roman"/>
          <w:sz w:val="24"/>
          <w:szCs w:val="24"/>
        </w:rPr>
        <w:t>yirmimilyon</w:t>
      </w:r>
      <w:proofErr w:type="spellEnd"/>
      <w:r w:rsidRPr="002242E6">
        <w:rPr>
          <w:rFonts w:ascii="Times New Roman" w:eastAsia="Times New Roman" w:hAnsi="Times New Roman"/>
          <w:sz w:val="24"/>
          <w:szCs w:val="24"/>
        </w:rPr>
        <w:t xml:space="preserve"> lira ayrıca özel iletişim vergisi alınır. Bu tutar, her yıl bir önceki yıla ilişkin olarak 213 sayılı Vergi Usul Kanunu hükümlerine göre belirlenen yeniden değerleme oranında artırılmak suretiyle uygulanır. Hesaplanan tutarın yüzde beşini aşmayan kesirler dikkate </w:t>
      </w:r>
      <w:r>
        <w:rPr>
          <w:rFonts w:ascii="Times New Roman" w:eastAsia="Times New Roman" w:hAnsi="Times New Roman"/>
          <w:sz w:val="24"/>
          <w:szCs w:val="24"/>
        </w:rPr>
        <w:t xml:space="preserve">alınmaz.” hükmü yer almaktadır. </w:t>
      </w:r>
      <w:r w:rsidRPr="002242E6">
        <w:rPr>
          <w:rFonts w:ascii="Times New Roman" w:eastAsia="Arial Unicode MS" w:hAnsi="Times New Roman"/>
          <w:sz w:val="24"/>
          <w:szCs w:val="24"/>
        </w:rPr>
        <w:t xml:space="preserve">Söz konusu maktu vergi tutarı, 2013 yılı için belirlenmiş olan yeniden değerleme oranında (%3,93) artırılmış olup, 01.01.2014 tarihinden itibaren </w:t>
      </w:r>
      <w:r w:rsidRPr="002242E6">
        <w:rPr>
          <w:rFonts w:ascii="Times New Roman" w:eastAsia="Arial Unicode MS" w:hAnsi="Times New Roman"/>
          <w:b/>
          <w:sz w:val="24"/>
          <w:szCs w:val="24"/>
        </w:rPr>
        <w:t>40,00</w:t>
      </w:r>
      <w:r>
        <w:rPr>
          <w:rFonts w:ascii="Times New Roman" w:eastAsia="Arial Unicode MS" w:hAnsi="Times New Roman"/>
          <w:sz w:val="24"/>
          <w:szCs w:val="24"/>
        </w:rPr>
        <w:t xml:space="preserve"> </w:t>
      </w:r>
      <w:r w:rsidRPr="004729E9">
        <w:rPr>
          <w:rFonts w:ascii="Times New Roman" w:eastAsia="Arial Unicode MS" w:hAnsi="Times New Roman"/>
          <w:b/>
          <w:sz w:val="24"/>
          <w:szCs w:val="24"/>
        </w:rPr>
        <w:t>TL</w:t>
      </w:r>
      <w:r w:rsidRPr="002242E6">
        <w:rPr>
          <w:rFonts w:ascii="Times New Roman" w:eastAsia="Arial Unicode MS" w:hAnsi="Times New Roman"/>
          <w:sz w:val="24"/>
          <w:szCs w:val="24"/>
        </w:rPr>
        <w:t xml:space="preserve"> olarak uygulanacaktır. </w:t>
      </w:r>
    </w:p>
    <w:p w:rsidR="003C4839" w:rsidRPr="002242E6" w:rsidRDefault="003C4839" w:rsidP="003C4839">
      <w:pPr>
        <w:spacing w:before="100" w:beforeAutospacing="1" w:after="100" w:afterAutospacing="1" w:line="240" w:lineRule="auto"/>
        <w:ind w:left="720"/>
        <w:jc w:val="both"/>
        <w:rPr>
          <w:rFonts w:ascii="Times New Roman" w:eastAsia="Arial Unicode MS" w:hAnsi="Times New Roman"/>
          <w:b/>
          <w:sz w:val="24"/>
          <w:szCs w:val="24"/>
        </w:rPr>
      </w:pPr>
      <w:r w:rsidRPr="002242E6">
        <w:rPr>
          <w:rFonts w:ascii="Times New Roman" w:eastAsia="Arial Unicode MS" w:hAnsi="Times New Roman"/>
          <w:b/>
          <w:sz w:val="24"/>
          <w:szCs w:val="24"/>
        </w:rPr>
        <w:t xml:space="preserve">IV- </w:t>
      </w:r>
      <w:r w:rsidRPr="003C4839">
        <w:rPr>
          <w:rFonts w:ascii="Arial Black" w:eastAsia="Arial Unicode MS" w:hAnsi="Arial Black"/>
          <w:b/>
          <w:color w:val="0070C0"/>
          <w:sz w:val="24"/>
          <w:szCs w:val="24"/>
        </w:rPr>
        <w:t>ÇEVRE TEMİZLİK VERGİSİ</w:t>
      </w:r>
    </w:p>
    <w:p w:rsidR="003C4839" w:rsidRPr="002242E6" w:rsidRDefault="003C4839" w:rsidP="003C4839">
      <w:pPr>
        <w:spacing w:after="0" w:line="240" w:lineRule="auto"/>
        <w:ind w:right="-1" w:firstLine="720"/>
        <w:jc w:val="both"/>
        <w:rPr>
          <w:rFonts w:ascii="Times New Roman" w:eastAsia="Times New Roman" w:hAnsi="Times New Roman"/>
          <w:sz w:val="24"/>
          <w:szCs w:val="24"/>
        </w:rPr>
      </w:pPr>
      <w:r w:rsidRPr="002242E6">
        <w:rPr>
          <w:rFonts w:ascii="Times New Roman" w:eastAsia="Times New Roman" w:hAnsi="Times New Roman"/>
          <w:sz w:val="24"/>
          <w:szCs w:val="24"/>
        </w:rPr>
        <w:t>2014 yılında işyerleri ve diğer şekilde kullanılan binalardan (hizmet binası, depo, arşiv) alınacak Çevre Temizlik Vergisi tutarları aşağıdaki tabloda gösterilmiştir.</w:t>
      </w:r>
    </w:p>
    <w:p w:rsidR="003C4839" w:rsidRPr="002242E6" w:rsidRDefault="003C4839" w:rsidP="003C4839">
      <w:pPr>
        <w:spacing w:after="0" w:line="240" w:lineRule="auto"/>
        <w:ind w:right="-1" w:firstLine="720"/>
        <w:jc w:val="both"/>
        <w:rPr>
          <w:rFonts w:ascii="Times New Roman" w:eastAsia="Times New Roman" w:hAnsi="Times New Roman"/>
          <w:sz w:val="24"/>
          <w:szCs w:val="24"/>
        </w:rPr>
      </w:pPr>
    </w:p>
    <w:p w:rsidR="003C4839" w:rsidRDefault="003C4839" w:rsidP="003C4839">
      <w:pPr>
        <w:spacing w:after="120" w:line="240" w:lineRule="auto"/>
        <w:ind w:firstLine="720"/>
        <w:jc w:val="both"/>
        <w:rPr>
          <w:rFonts w:ascii="Times New Roman" w:eastAsia="Times New Roman" w:hAnsi="Times New Roman"/>
          <w:sz w:val="24"/>
          <w:szCs w:val="24"/>
        </w:rPr>
      </w:pPr>
      <w:r w:rsidRPr="002242E6">
        <w:rPr>
          <w:rFonts w:ascii="Times New Roman" w:eastAsia="Times New Roman" w:hAnsi="Times New Roman"/>
          <w:sz w:val="24"/>
          <w:szCs w:val="24"/>
        </w:rPr>
        <w:t>Büyükşehir Belediyeleri Dışındaki Belediyelerde Uygulanacak Tarife;</w:t>
      </w:r>
    </w:p>
    <w:p w:rsidR="003C4839" w:rsidRPr="002242E6" w:rsidRDefault="003C4839" w:rsidP="003C4839">
      <w:pPr>
        <w:spacing w:after="120" w:line="240" w:lineRule="auto"/>
        <w:ind w:firstLine="720"/>
        <w:jc w:val="both"/>
        <w:rPr>
          <w:rFonts w:ascii="Times New Roman" w:eastAsia="Times New Roman" w:hAnsi="Times New Roman"/>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3"/>
        <w:gridCol w:w="1506"/>
        <w:gridCol w:w="1506"/>
        <w:gridCol w:w="1506"/>
        <w:gridCol w:w="1506"/>
        <w:gridCol w:w="1621"/>
      </w:tblGrid>
      <w:tr w:rsidR="003C4839" w:rsidRPr="002242E6" w:rsidTr="00346960">
        <w:trPr>
          <w:cantSplit/>
          <w:jc w:val="center"/>
        </w:trPr>
        <w:tc>
          <w:tcPr>
            <w:tcW w:w="1643" w:type="dxa"/>
            <w:vMerge w:val="restart"/>
            <w:vAlign w:val="center"/>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sz w:val="24"/>
                <w:szCs w:val="24"/>
              </w:rPr>
              <w:t>Bina Grupları</w:t>
            </w:r>
          </w:p>
        </w:tc>
        <w:tc>
          <w:tcPr>
            <w:tcW w:w="7645" w:type="dxa"/>
            <w:gridSpan w:val="5"/>
          </w:tcPr>
          <w:p w:rsidR="003C4839" w:rsidRPr="002242E6" w:rsidRDefault="003C4839" w:rsidP="00346960">
            <w:pPr>
              <w:spacing w:after="0" w:line="240" w:lineRule="auto"/>
              <w:ind w:right="-1" w:firstLine="720"/>
              <w:jc w:val="center"/>
              <w:rPr>
                <w:rFonts w:ascii="Times New Roman" w:eastAsia="Arial Unicode MS" w:hAnsi="Times New Roman"/>
                <w:b/>
                <w:bCs/>
                <w:sz w:val="24"/>
                <w:szCs w:val="24"/>
              </w:rPr>
            </w:pPr>
            <w:r w:rsidRPr="002242E6">
              <w:rPr>
                <w:rFonts w:ascii="Times New Roman" w:eastAsia="Times New Roman" w:hAnsi="Times New Roman"/>
                <w:b/>
                <w:sz w:val="24"/>
                <w:szCs w:val="24"/>
              </w:rPr>
              <w:t>Bina Dereceleri ve Yıllık Vergi Tutarları (TL)</w:t>
            </w:r>
          </w:p>
        </w:tc>
      </w:tr>
      <w:tr w:rsidR="003C4839" w:rsidRPr="002242E6" w:rsidTr="00346960">
        <w:trPr>
          <w:cantSplit/>
          <w:jc w:val="center"/>
        </w:trPr>
        <w:tc>
          <w:tcPr>
            <w:tcW w:w="1643" w:type="dxa"/>
            <w:vMerge/>
          </w:tcPr>
          <w:p w:rsidR="003C4839" w:rsidRPr="002242E6" w:rsidRDefault="003C4839" w:rsidP="00346960">
            <w:pPr>
              <w:spacing w:after="0" w:line="240" w:lineRule="auto"/>
              <w:ind w:right="-1" w:firstLine="720"/>
              <w:rPr>
                <w:rFonts w:ascii="Times New Roman" w:eastAsia="Arial Unicode MS" w:hAnsi="Times New Roman"/>
                <w:b/>
                <w:bCs/>
                <w:sz w:val="24"/>
                <w:szCs w:val="24"/>
              </w:rPr>
            </w:pPr>
          </w:p>
        </w:tc>
        <w:tc>
          <w:tcPr>
            <w:tcW w:w="1506" w:type="dxa"/>
          </w:tcPr>
          <w:p w:rsidR="003C4839" w:rsidRPr="002242E6" w:rsidRDefault="003C4839" w:rsidP="00346960">
            <w:pPr>
              <w:spacing w:after="0" w:line="240" w:lineRule="auto"/>
              <w:ind w:right="-1"/>
              <w:jc w:val="center"/>
              <w:rPr>
                <w:rFonts w:ascii="Times New Roman" w:eastAsia="Arial Unicode MS" w:hAnsi="Times New Roman"/>
                <w:b/>
                <w:bCs/>
                <w:sz w:val="24"/>
                <w:szCs w:val="24"/>
              </w:rPr>
            </w:pPr>
            <w:r w:rsidRPr="002242E6">
              <w:rPr>
                <w:rFonts w:ascii="Times New Roman" w:eastAsia="Times New Roman" w:hAnsi="Times New Roman"/>
                <w:b/>
                <w:sz w:val="24"/>
                <w:szCs w:val="24"/>
              </w:rPr>
              <w:t>1. Derece</w:t>
            </w:r>
          </w:p>
        </w:tc>
        <w:tc>
          <w:tcPr>
            <w:tcW w:w="1506" w:type="dxa"/>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2. Derece</w:t>
            </w:r>
          </w:p>
        </w:tc>
        <w:tc>
          <w:tcPr>
            <w:tcW w:w="1506" w:type="dxa"/>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3. Derece</w:t>
            </w:r>
          </w:p>
        </w:tc>
        <w:tc>
          <w:tcPr>
            <w:tcW w:w="1506" w:type="dxa"/>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4. Derece</w:t>
            </w:r>
          </w:p>
        </w:tc>
        <w:tc>
          <w:tcPr>
            <w:tcW w:w="1621" w:type="dxa"/>
          </w:tcPr>
          <w:p w:rsidR="003C4839" w:rsidRPr="002242E6" w:rsidRDefault="003C4839" w:rsidP="00346960">
            <w:pPr>
              <w:spacing w:after="0" w:line="240" w:lineRule="auto"/>
              <w:ind w:right="-1"/>
              <w:jc w:val="center"/>
              <w:rPr>
                <w:rFonts w:ascii="Times New Roman" w:eastAsia="Times New Roman" w:hAnsi="Times New Roman"/>
                <w:b/>
                <w:sz w:val="24"/>
                <w:szCs w:val="24"/>
              </w:rPr>
            </w:pPr>
            <w:r w:rsidRPr="002242E6">
              <w:rPr>
                <w:rFonts w:ascii="Times New Roman" w:eastAsia="Times New Roman" w:hAnsi="Times New Roman"/>
                <w:b/>
                <w:sz w:val="24"/>
                <w:szCs w:val="24"/>
              </w:rPr>
              <w:t>5. Derece</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1.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2.300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1.800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1.500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1.200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1.000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2.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1.500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1.100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890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700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600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3.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1.000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770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600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480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380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4.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480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380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290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230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180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5.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290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230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160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150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120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6.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150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120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80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70</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50</w:t>
            </w:r>
          </w:p>
        </w:tc>
      </w:tr>
      <w:tr w:rsidR="003C4839" w:rsidRPr="002242E6" w:rsidTr="00346960">
        <w:trPr>
          <w:jc w:val="center"/>
        </w:trPr>
        <w:tc>
          <w:tcPr>
            <w:tcW w:w="1643" w:type="dxa"/>
          </w:tcPr>
          <w:p w:rsidR="003C4839" w:rsidRPr="002242E6" w:rsidRDefault="003C4839" w:rsidP="00346960">
            <w:pPr>
              <w:spacing w:after="0" w:line="240" w:lineRule="auto"/>
              <w:ind w:right="-1"/>
              <w:rPr>
                <w:rFonts w:ascii="Times New Roman" w:eastAsia="Arial Unicode MS" w:hAnsi="Times New Roman"/>
                <w:b/>
                <w:bCs/>
                <w:sz w:val="24"/>
                <w:szCs w:val="24"/>
              </w:rPr>
            </w:pPr>
            <w:r w:rsidRPr="002242E6">
              <w:rPr>
                <w:rFonts w:ascii="Times New Roman" w:eastAsia="Times New Roman" w:hAnsi="Times New Roman"/>
                <w:b/>
                <w:bCs/>
                <w:sz w:val="24"/>
                <w:szCs w:val="24"/>
              </w:rPr>
              <w:t>7. Grup</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50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40</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29</w:t>
            </w:r>
          </w:p>
        </w:tc>
        <w:tc>
          <w:tcPr>
            <w:tcW w:w="1506"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Times New Roman" w:hAnsi="Times New Roman"/>
                <w:bCs/>
                <w:sz w:val="24"/>
                <w:szCs w:val="24"/>
              </w:rPr>
              <w:t>24</w:t>
            </w:r>
          </w:p>
        </w:tc>
        <w:tc>
          <w:tcPr>
            <w:tcW w:w="1621" w:type="dxa"/>
          </w:tcPr>
          <w:p w:rsidR="003C4839" w:rsidRPr="002242E6" w:rsidRDefault="003C4839" w:rsidP="00346960">
            <w:pPr>
              <w:spacing w:after="0" w:line="240" w:lineRule="auto"/>
              <w:ind w:right="-1" w:firstLine="720"/>
              <w:jc w:val="right"/>
              <w:rPr>
                <w:rFonts w:ascii="Times New Roman" w:eastAsia="Arial Unicode MS" w:hAnsi="Times New Roman"/>
                <w:bCs/>
                <w:sz w:val="24"/>
                <w:szCs w:val="24"/>
              </w:rPr>
            </w:pPr>
            <w:r w:rsidRPr="002242E6">
              <w:rPr>
                <w:rFonts w:ascii="Times New Roman" w:eastAsia="Arial Unicode MS" w:hAnsi="Times New Roman"/>
                <w:bCs/>
                <w:sz w:val="24"/>
                <w:szCs w:val="24"/>
              </w:rPr>
              <w:t>19</w:t>
            </w:r>
          </w:p>
        </w:tc>
      </w:tr>
    </w:tbl>
    <w:p w:rsidR="003C4839" w:rsidRDefault="003C4839" w:rsidP="003C4839">
      <w:pPr>
        <w:spacing w:after="0" w:line="240" w:lineRule="auto"/>
        <w:ind w:right="-1" w:firstLine="720"/>
        <w:jc w:val="both"/>
        <w:rPr>
          <w:rFonts w:ascii="Times New Roman" w:eastAsia="Times New Roman" w:hAnsi="Times New Roman"/>
          <w:sz w:val="24"/>
          <w:szCs w:val="24"/>
        </w:rPr>
      </w:pPr>
    </w:p>
    <w:p w:rsidR="003C4839" w:rsidRDefault="003C4839" w:rsidP="003C4839">
      <w:pPr>
        <w:spacing w:after="0" w:line="240" w:lineRule="auto"/>
        <w:ind w:right="-1" w:firstLine="720"/>
        <w:jc w:val="both"/>
        <w:rPr>
          <w:rFonts w:ascii="Times New Roman" w:eastAsia="Times New Roman" w:hAnsi="Times New Roman"/>
          <w:sz w:val="24"/>
          <w:szCs w:val="24"/>
        </w:rPr>
      </w:pPr>
    </w:p>
    <w:p w:rsidR="003C4839" w:rsidRDefault="003C4839" w:rsidP="003C4839">
      <w:pPr>
        <w:spacing w:after="0" w:line="240" w:lineRule="auto"/>
        <w:ind w:right="-1" w:firstLine="720"/>
        <w:jc w:val="both"/>
        <w:rPr>
          <w:rFonts w:ascii="Times New Roman" w:eastAsia="Times New Roman" w:hAnsi="Times New Roman"/>
          <w:sz w:val="24"/>
          <w:szCs w:val="24"/>
        </w:rPr>
      </w:pPr>
    </w:p>
    <w:p w:rsidR="003C4839" w:rsidRDefault="003C4839" w:rsidP="003C4839">
      <w:pPr>
        <w:spacing w:after="0" w:line="240" w:lineRule="auto"/>
        <w:ind w:right="-1" w:firstLine="720"/>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Diğer taraftan,  tabloda gösterilen tutarlar, büyükşehir belediyesi sınırları içinde %25 artırımlı olarak uygulanacaktır. Buna göre, büyükşehir belediyelerinde uygulanacak olan çevre temizlik vergisi tarifesi </w:t>
      </w:r>
      <w:r>
        <w:rPr>
          <w:rFonts w:ascii="Times New Roman" w:eastAsia="Times New Roman" w:hAnsi="Times New Roman"/>
          <w:sz w:val="24"/>
          <w:szCs w:val="24"/>
        </w:rPr>
        <w:t xml:space="preserve">bir sonraki sayfada </w:t>
      </w:r>
      <w:r w:rsidRPr="002242E6">
        <w:rPr>
          <w:rFonts w:ascii="Times New Roman" w:eastAsia="Times New Roman" w:hAnsi="Times New Roman"/>
          <w:sz w:val="24"/>
          <w:szCs w:val="24"/>
        </w:rPr>
        <w:t>yer almaktadır.</w:t>
      </w:r>
    </w:p>
    <w:p w:rsidR="003C4839" w:rsidRPr="002242E6" w:rsidRDefault="003C4839" w:rsidP="003C4839">
      <w:pPr>
        <w:spacing w:after="0" w:line="240" w:lineRule="auto"/>
        <w:ind w:right="-1" w:firstLine="720"/>
        <w:jc w:val="both"/>
        <w:rPr>
          <w:rFonts w:ascii="Times New Roman" w:eastAsia="Times New Roman" w:hAnsi="Times New Roman"/>
          <w:sz w:val="24"/>
          <w:szCs w:val="24"/>
        </w:rPr>
      </w:pPr>
    </w:p>
    <w:p w:rsidR="003C4839" w:rsidRPr="002242E6" w:rsidRDefault="003C4839" w:rsidP="003C4839">
      <w:pPr>
        <w:spacing w:after="0" w:line="240" w:lineRule="auto"/>
        <w:ind w:right="-1" w:firstLine="720"/>
        <w:jc w:val="both"/>
        <w:rPr>
          <w:rFonts w:ascii="Times New Roman" w:eastAsia="Times New Roman" w:hAnsi="Times New Roman"/>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535"/>
        <w:gridCol w:w="1535"/>
        <w:gridCol w:w="1535"/>
        <w:gridCol w:w="1535"/>
        <w:gridCol w:w="1442"/>
        <w:gridCol w:w="1628"/>
      </w:tblGrid>
      <w:tr w:rsidR="003C4839" w:rsidRPr="002242E6" w:rsidTr="00346960">
        <w:trPr>
          <w:cantSplit/>
          <w:jc w:val="center"/>
        </w:trPr>
        <w:tc>
          <w:tcPr>
            <w:tcW w:w="1535" w:type="dxa"/>
            <w:vMerge w:val="restart"/>
            <w:vAlign w:val="center"/>
          </w:tcPr>
          <w:p w:rsidR="003C4839" w:rsidRPr="002242E6" w:rsidRDefault="003C4839" w:rsidP="00346960">
            <w:pPr>
              <w:spacing w:after="0"/>
              <w:rPr>
                <w:rFonts w:ascii="Times New Roman" w:eastAsia="Arial Unicode MS" w:hAnsi="Times New Roman"/>
                <w:b/>
                <w:sz w:val="24"/>
                <w:szCs w:val="24"/>
              </w:rPr>
            </w:pPr>
            <w:r w:rsidRPr="002242E6">
              <w:rPr>
                <w:rFonts w:ascii="Times New Roman" w:eastAsia="Times New Roman" w:hAnsi="Times New Roman"/>
                <w:sz w:val="24"/>
                <w:szCs w:val="24"/>
              </w:rPr>
              <w:br w:type="page"/>
            </w:r>
            <w:r w:rsidRPr="002242E6">
              <w:rPr>
                <w:rFonts w:ascii="Times New Roman" w:eastAsia="Times New Roman" w:hAnsi="Times New Roman"/>
                <w:b/>
                <w:sz w:val="24"/>
                <w:szCs w:val="24"/>
              </w:rPr>
              <w:t>Bina Grupları</w:t>
            </w:r>
          </w:p>
        </w:tc>
        <w:tc>
          <w:tcPr>
            <w:tcW w:w="7675" w:type="dxa"/>
            <w:gridSpan w:val="5"/>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Bina Dereceleri ve Yıllık Vergi Tutarları (TL)</w:t>
            </w:r>
          </w:p>
        </w:tc>
      </w:tr>
      <w:tr w:rsidR="003C4839" w:rsidRPr="002242E6" w:rsidTr="00346960">
        <w:trPr>
          <w:cantSplit/>
          <w:jc w:val="center"/>
        </w:trPr>
        <w:tc>
          <w:tcPr>
            <w:tcW w:w="0" w:type="auto"/>
            <w:vMerge/>
            <w:vAlign w:val="center"/>
          </w:tcPr>
          <w:p w:rsidR="003C4839" w:rsidRPr="002242E6" w:rsidRDefault="003C4839" w:rsidP="00346960">
            <w:pPr>
              <w:spacing w:after="0" w:line="240" w:lineRule="auto"/>
              <w:rPr>
                <w:rFonts w:ascii="Times New Roman" w:eastAsia="Arial Unicode MS" w:hAnsi="Times New Roman"/>
                <w:b/>
                <w:sz w:val="24"/>
                <w:szCs w:val="24"/>
              </w:rPr>
            </w:pPr>
          </w:p>
        </w:tc>
        <w:tc>
          <w:tcPr>
            <w:tcW w:w="1535" w:type="dxa"/>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1. Derece</w:t>
            </w:r>
          </w:p>
        </w:tc>
        <w:tc>
          <w:tcPr>
            <w:tcW w:w="1535" w:type="dxa"/>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2. Derece</w:t>
            </w:r>
          </w:p>
        </w:tc>
        <w:tc>
          <w:tcPr>
            <w:tcW w:w="1535" w:type="dxa"/>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3. Derece</w:t>
            </w:r>
          </w:p>
        </w:tc>
        <w:tc>
          <w:tcPr>
            <w:tcW w:w="1442" w:type="dxa"/>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4. Derece</w:t>
            </w:r>
          </w:p>
        </w:tc>
        <w:tc>
          <w:tcPr>
            <w:tcW w:w="1628" w:type="dxa"/>
          </w:tcPr>
          <w:p w:rsidR="003C4839" w:rsidRPr="002242E6" w:rsidRDefault="003C4839" w:rsidP="00346960">
            <w:pPr>
              <w:spacing w:after="0"/>
              <w:jc w:val="center"/>
              <w:rPr>
                <w:rFonts w:ascii="Times New Roman" w:eastAsia="Arial Unicode MS" w:hAnsi="Times New Roman"/>
                <w:b/>
                <w:sz w:val="24"/>
                <w:szCs w:val="24"/>
              </w:rPr>
            </w:pPr>
            <w:r w:rsidRPr="002242E6">
              <w:rPr>
                <w:rFonts w:ascii="Times New Roman" w:eastAsia="Times New Roman" w:hAnsi="Times New Roman"/>
                <w:b/>
                <w:sz w:val="24"/>
                <w:szCs w:val="24"/>
              </w:rPr>
              <w:t>5. Derece</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1.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2.875</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2.250</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1.875</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1.500</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1.250</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2.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1.875</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1.375</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1.112</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875</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750</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3.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1.250</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962</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750</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600</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475</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4.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600</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475</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362</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287</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225</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5.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362</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287</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200</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187</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150</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6.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187</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150</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100</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87</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62</w:t>
            </w:r>
          </w:p>
        </w:tc>
      </w:tr>
      <w:tr w:rsidR="003C4839" w:rsidRPr="002242E6" w:rsidTr="00346960">
        <w:trPr>
          <w:jc w:val="center"/>
        </w:trPr>
        <w:tc>
          <w:tcPr>
            <w:tcW w:w="1535" w:type="dxa"/>
          </w:tcPr>
          <w:p w:rsidR="003C4839" w:rsidRPr="002242E6" w:rsidRDefault="003C4839" w:rsidP="00346960">
            <w:pPr>
              <w:spacing w:after="0"/>
              <w:rPr>
                <w:rFonts w:ascii="Times New Roman" w:eastAsia="Arial Unicode MS" w:hAnsi="Times New Roman"/>
                <w:b/>
                <w:bCs/>
                <w:sz w:val="24"/>
                <w:szCs w:val="24"/>
              </w:rPr>
            </w:pPr>
            <w:r w:rsidRPr="002242E6">
              <w:rPr>
                <w:rFonts w:ascii="Times New Roman" w:eastAsia="Times New Roman" w:hAnsi="Times New Roman"/>
                <w:b/>
                <w:bCs/>
                <w:sz w:val="24"/>
                <w:szCs w:val="24"/>
              </w:rPr>
              <w:t>7. Grup</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Times New Roman" w:hAnsi="Times New Roman"/>
                <w:bCs/>
                <w:sz w:val="24"/>
                <w:szCs w:val="24"/>
              </w:rPr>
              <w:t>62</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50</w:t>
            </w:r>
          </w:p>
        </w:tc>
        <w:tc>
          <w:tcPr>
            <w:tcW w:w="1535"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36</w:t>
            </w:r>
          </w:p>
        </w:tc>
        <w:tc>
          <w:tcPr>
            <w:tcW w:w="1442"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30</w:t>
            </w:r>
          </w:p>
        </w:tc>
        <w:tc>
          <w:tcPr>
            <w:tcW w:w="1628" w:type="dxa"/>
          </w:tcPr>
          <w:p w:rsidR="003C4839" w:rsidRPr="002242E6" w:rsidRDefault="003C4839" w:rsidP="00346960">
            <w:pPr>
              <w:spacing w:after="0"/>
              <w:jc w:val="right"/>
              <w:rPr>
                <w:rFonts w:ascii="Times New Roman" w:eastAsia="Arial Unicode MS" w:hAnsi="Times New Roman"/>
                <w:bCs/>
                <w:sz w:val="24"/>
                <w:szCs w:val="24"/>
              </w:rPr>
            </w:pPr>
            <w:r w:rsidRPr="002242E6">
              <w:rPr>
                <w:rFonts w:ascii="Times New Roman" w:eastAsia="Arial Unicode MS" w:hAnsi="Times New Roman"/>
                <w:bCs/>
                <w:sz w:val="24"/>
                <w:szCs w:val="24"/>
              </w:rPr>
              <w:t>23</w:t>
            </w:r>
          </w:p>
        </w:tc>
      </w:tr>
    </w:tbl>
    <w:p w:rsidR="003C4839" w:rsidRPr="002242E6" w:rsidRDefault="003C4839" w:rsidP="003C4839">
      <w:pPr>
        <w:spacing w:after="0"/>
        <w:ind w:firstLine="709"/>
        <w:jc w:val="both"/>
        <w:rPr>
          <w:rFonts w:ascii="Times New Roman" w:eastAsia="Times New Roman" w:hAnsi="Times New Roman"/>
          <w:bCs/>
          <w:sz w:val="24"/>
          <w:szCs w:val="24"/>
        </w:rPr>
      </w:pPr>
    </w:p>
    <w:p w:rsidR="003C4839" w:rsidRPr="002242E6" w:rsidRDefault="003C4839" w:rsidP="003C4839">
      <w:pPr>
        <w:spacing w:after="0" w:line="240" w:lineRule="auto"/>
        <w:ind w:firstLine="709"/>
        <w:jc w:val="both"/>
        <w:rPr>
          <w:rFonts w:ascii="Times New Roman" w:eastAsia="Times New Roman" w:hAnsi="Times New Roman"/>
          <w:bCs/>
          <w:sz w:val="24"/>
          <w:szCs w:val="24"/>
        </w:rPr>
      </w:pPr>
      <w:proofErr w:type="gramStart"/>
      <w:r w:rsidRPr="002242E6">
        <w:rPr>
          <w:rFonts w:ascii="Times New Roman" w:eastAsia="Times New Roman" w:hAnsi="Times New Roman"/>
          <w:bCs/>
          <w:sz w:val="24"/>
          <w:szCs w:val="24"/>
        </w:rPr>
        <w:t xml:space="preserve">2464 sayılı Belediye Gelirleri Kanunu’nun mükerrer 44. maddesinin 12. fıkrası ile  </w:t>
      </w:r>
      <w:hyperlink r:id="rId8" w:history="1">
        <w:r w:rsidRPr="002242E6">
          <w:rPr>
            <w:rFonts w:ascii="Times New Roman" w:eastAsia="Times New Roman" w:hAnsi="Times New Roman"/>
            <w:bCs/>
            <w:sz w:val="24"/>
            <w:szCs w:val="24"/>
          </w:rPr>
          <w:t>2005/9817</w:t>
        </w:r>
      </w:hyperlink>
      <w:r w:rsidRPr="002242E6">
        <w:rPr>
          <w:rFonts w:ascii="Times New Roman" w:eastAsia="Times New Roman" w:hAnsi="Times New Roman"/>
          <w:bCs/>
          <w:sz w:val="24"/>
          <w:szCs w:val="24"/>
        </w:rPr>
        <w:t xml:space="preserve"> sayılı Bakanlar Kurulu Kararının 7. maddesine göre, söz konusu maddenin dördüncü ve beşinci fıkralarında yer alan tutarlar, büyükşehir belediye sınırları içinde bulunanlar hariç olmak üzere </w:t>
      </w:r>
      <w:r w:rsidRPr="002242E6">
        <w:rPr>
          <w:rFonts w:ascii="Times New Roman" w:eastAsia="Times New Roman" w:hAnsi="Times New Roman"/>
          <w:b/>
          <w:sz w:val="24"/>
          <w:szCs w:val="24"/>
        </w:rPr>
        <w:t>kalkınmada öncelikli yörelerdeki belediyeler ile nüfusu 5000’den az olan belediyelerde % 50 indirimli</w:t>
      </w:r>
      <w:r w:rsidRPr="002242E6">
        <w:rPr>
          <w:rFonts w:ascii="Times New Roman" w:eastAsia="Times New Roman" w:hAnsi="Times New Roman"/>
          <w:bCs/>
          <w:sz w:val="24"/>
          <w:szCs w:val="24"/>
        </w:rPr>
        <w:t xml:space="preserve"> olarak uygulanacaktır. </w:t>
      </w:r>
      <w:proofErr w:type="gramEnd"/>
      <w:r w:rsidRPr="002242E6">
        <w:rPr>
          <w:rFonts w:ascii="Times New Roman" w:eastAsia="Times New Roman" w:hAnsi="Times New Roman"/>
          <w:bCs/>
          <w:sz w:val="24"/>
          <w:szCs w:val="24"/>
        </w:rPr>
        <w:t>Buna göre, kalkınmada öncelikli yörelerdeki belediyeler ile nüfusu 5000’den az olan belediyelerde uygulanacak çevre temizlik vergisi tarifesi aşağıda yer almaktadır.</w:t>
      </w:r>
    </w:p>
    <w:tbl>
      <w:tblPr>
        <w:tblpPr w:leftFromText="141" w:rightFromText="141" w:vertAnchor="text" w:horzAnchor="margin" w:tblpXSpec="center" w:tblpY="23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1404"/>
        <w:gridCol w:w="1404"/>
        <w:gridCol w:w="1404"/>
        <w:gridCol w:w="1404"/>
        <w:gridCol w:w="1758"/>
      </w:tblGrid>
      <w:tr w:rsidR="003C4839" w:rsidRPr="002242E6" w:rsidTr="00346960">
        <w:trPr>
          <w:trHeight w:val="411"/>
        </w:trPr>
        <w:tc>
          <w:tcPr>
            <w:tcW w:w="1699" w:type="dxa"/>
            <w:vMerge w:val="restart"/>
            <w:tcBorders>
              <w:top w:val="single" w:sz="4" w:space="0" w:color="auto"/>
              <w:left w:val="single" w:sz="4" w:space="0" w:color="auto"/>
              <w:bottom w:val="single" w:sz="4" w:space="0" w:color="auto"/>
              <w:right w:val="single" w:sz="4" w:space="0" w:color="auto"/>
            </w:tcBorders>
          </w:tcPr>
          <w:p w:rsidR="003C4839" w:rsidRPr="002242E6" w:rsidRDefault="003C4839" w:rsidP="00346960">
            <w:pPr>
              <w:spacing w:after="0"/>
              <w:rPr>
                <w:rFonts w:ascii="Times New Roman" w:eastAsia="Times New Roman" w:hAnsi="Times New Roman"/>
                <w:b/>
                <w:sz w:val="24"/>
                <w:szCs w:val="24"/>
              </w:rPr>
            </w:pPr>
          </w:p>
          <w:p w:rsidR="003C4839" w:rsidRPr="002242E6" w:rsidRDefault="003C4839" w:rsidP="00346960">
            <w:pPr>
              <w:spacing w:after="0"/>
              <w:ind w:left="-142"/>
              <w:rPr>
                <w:rFonts w:ascii="Times New Roman" w:eastAsia="Times New Roman" w:hAnsi="Times New Roman"/>
                <w:b/>
                <w:sz w:val="24"/>
                <w:szCs w:val="24"/>
              </w:rPr>
            </w:pPr>
            <w:r w:rsidRPr="002242E6">
              <w:rPr>
                <w:rFonts w:ascii="Times New Roman" w:eastAsia="Times New Roman" w:hAnsi="Times New Roman"/>
                <w:b/>
                <w:sz w:val="24"/>
                <w:szCs w:val="24"/>
              </w:rPr>
              <w:t xml:space="preserve">  Bina </w:t>
            </w:r>
          </w:p>
          <w:p w:rsidR="003C4839" w:rsidRPr="002242E6" w:rsidRDefault="003C4839" w:rsidP="00346960">
            <w:pPr>
              <w:spacing w:after="0"/>
              <w:ind w:left="-142"/>
              <w:rPr>
                <w:rFonts w:ascii="Times New Roman" w:eastAsia="Times New Roman" w:hAnsi="Times New Roman"/>
                <w:b/>
                <w:sz w:val="24"/>
                <w:szCs w:val="24"/>
              </w:rPr>
            </w:pPr>
            <w:r w:rsidRPr="002242E6">
              <w:rPr>
                <w:rFonts w:ascii="Times New Roman" w:eastAsia="Times New Roman" w:hAnsi="Times New Roman"/>
                <w:b/>
                <w:sz w:val="24"/>
                <w:szCs w:val="24"/>
              </w:rPr>
              <w:t xml:space="preserve">  Grupları</w:t>
            </w:r>
          </w:p>
        </w:tc>
        <w:tc>
          <w:tcPr>
            <w:tcW w:w="7374" w:type="dxa"/>
            <w:gridSpan w:val="5"/>
            <w:tcBorders>
              <w:top w:val="single" w:sz="4" w:space="0" w:color="auto"/>
              <w:left w:val="single" w:sz="4" w:space="0" w:color="auto"/>
              <w:bottom w:val="single" w:sz="4" w:space="0" w:color="auto"/>
              <w:right w:val="single" w:sz="4" w:space="0" w:color="auto"/>
            </w:tcBorders>
            <w:vAlign w:val="center"/>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Bina Dereceleri ve Yıllık Vergi Tutarları (TL)</w:t>
            </w:r>
          </w:p>
          <w:p w:rsidR="003C4839" w:rsidRPr="002242E6" w:rsidRDefault="003C4839" w:rsidP="00346960">
            <w:pPr>
              <w:spacing w:after="0"/>
              <w:jc w:val="center"/>
              <w:rPr>
                <w:rFonts w:ascii="Times New Roman" w:eastAsia="Times New Roman" w:hAnsi="Times New Roman"/>
                <w:b/>
                <w:sz w:val="24"/>
                <w:szCs w:val="24"/>
              </w:rPr>
            </w:pPr>
          </w:p>
        </w:tc>
      </w:tr>
      <w:tr w:rsidR="003C4839" w:rsidRPr="002242E6" w:rsidTr="00346960">
        <w:trPr>
          <w:trHeight w:val="193"/>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3C4839" w:rsidRPr="002242E6" w:rsidRDefault="003C4839" w:rsidP="00346960">
            <w:pPr>
              <w:spacing w:after="0"/>
              <w:rPr>
                <w:rFonts w:ascii="Times New Roman" w:eastAsia="Times New Roman" w:hAnsi="Times New Roman"/>
                <w:b/>
                <w:sz w:val="24"/>
                <w:szCs w:val="24"/>
              </w:rPr>
            </w:pP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1. Derece</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2. Derece</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3. Derece</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4. Derece</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center"/>
              <w:rPr>
                <w:rFonts w:ascii="Times New Roman" w:eastAsia="Times New Roman" w:hAnsi="Times New Roman"/>
                <w:b/>
                <w:sz w:val="24"/>
                <w:szCs w:val="24"/>
              </w:rPr>
            </w:pPr>
            <w:r w:rsidRPr="002242E6">
              <w:rPr>
                <w:rFonts w:ascii="Times New Roman" w:eastAsia="Times New Roman" w:hAnsi="Times New Roman"/>
                <w:b/>
                <w:sz w:val="24"/>
                <w:szCs w:val="24"/>
              </w:rPr>
              <w:t>5. Derece</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1.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1.150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900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750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600</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500</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2.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750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550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445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350</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300</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3.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500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385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300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240</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190</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4.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240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190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145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115</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90</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5.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145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115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80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75</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60</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6.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75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60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40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35</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25</w:t>
            </w:r>
          </w:p>
        </w:tc>
      </w:tr>
      <w:tr w:rsidR="003C4839" w:rsidRPr="002242E6" w:rsidTr="00346960">
        <w:tc>
          <w:tcPr>
            <w:tcW w:w="1699"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rPr>
                <w:rFonts w:ascii="Times New Roman" w:eastAsia="Times New Roman" w:hAnsi="Times New Roman"/>
                <w:b/>
                <w:sz w:val="24"/>
                <w:szCs w:val="24"/>
              </w:rPr>
            </w:pPr>
            <w:r w:rsidRPr="002242E6">
              <w:rPr>
                <w:rFonts w:ascii="Times New Roman" w:eastAsia="Times New Roman" w:hAnsi="Times New Roman"/>
                <w:b/>
                <w:sz w:val="24"/>
                <w:szCs w:val="24"/>
              </w:rPr>
              <w:t>7. Grup</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25</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20</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14</w:t>
            </w:r>
          </w:p>
        </w:tc>
        <w:tc>
          <w:tcPr>
            <w:tcW w:w="1404"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12</w:t>
            </w:r>
          </w:p>
        </w:tc>
        <w:tc>
          <w:tcPr>
            <w:tcW w:w="1758" w:type="dxa"/>
            <w:tcBorders>
              <w:top w:val="single" w:sz="4" w:space="0" w:color="auto"/>
              <w:left w:val="single" w:sz="4" w:space="0" w:color="auto"/>
              <w:bottom w:val="single" w:sz="4" w:space="0" w:color="auto"/>
              <w:right w:val="single" w:sz="4" w:space="0" w:color="auto"/>
            </w:tcBorders>
            <w:hideMark/>
          </w:tcPr>
          <w:p w:rsidR="003C4839" w:rsidRPr="002242E6" w:rsidRDefault="003C4839" w:rsidP="00346960">
            <w:pPr>
              <w:spacing w:after="0"/>
              <w:jc w:val="right"/>
              <w:rPr>
                <w:rFonts w:ascii="Times New Roman" w:eastAsia="Times New Roman" w:hAnsi="Times New Roman"/>
                <w:sz w:val="24"/>
                <w:szCs w:val="24"/>
              </w:rPr>
            </w:pPr>
            <w:r w:rsidRPr="002242E6">
              <w:rPr>
                <w:rFonts w:ascii="Times New Roman" w:eastAsia="Times New Roman" w:hAnsi="Times New Roman"/>
                <w:sz w:val="24"/>
                <w:szCs w:val="24"/>
              </w:rPr>
              <w:t>9</w:t>
            </w:r>
          </w:p>
        </w:tc>
      </w:tr>
    </w:tbl>
    <w:p w:rsidR="003C4839" w:rsidRPr="002242E6" w:rsidRDefault="003C4839" w:rsidP="003C4839">
      <w:pPr>
        <w:spacing w:after="0" w:line="240" w:lineRule="exact"/>
        <w:rPr>
          <w:rFonts w:ascii="Times New Roman" w:eastAsia="Times New Roman" w:hAnsi="Times New Roman"/>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Default="003C4839" w:rsidP="003C4839">
      <w:pPr>
        <w:spacing w:after="0" w:line="240" w:lineRule="auto"/>
        <w:ind w:firstLine="720"/>
        <w:jc w:val="both"/>
        <w:rPr>
          <w:rFonts w:ascii="Times New Roman" w:eastAsia="Times New Roman" w:hAnsi="Times New Roman"/>
          <w:b/>
          <w:bCs/>
          <w:sz w:val="24"/>
          <w:szCs w:val="24"/>
        </w:rPr>
      </w:pPr>
    </w:p>
    <w:p w:rsidR="003C4839" w:rsidRPr="003C4839" w:rsidRDefault="003C4839" w:rsidP="003C4839">
      <w:pPr>
        <w:spacing w:after="0" w:line="240" w:lineRule="auto"/>
        <w:ind w:firstLine="720"/>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V- </w:t>
      </w:r>
      <w:r w:rsidRPr="003C4839">
        <w:rPr>
          <w:rFonts w:ascii="Arial Black" w:eastAsia="Times New Roman" w:hAnsi="Arial Black"/>
          <w:b/>
          <w:color w:val="0070C0"/>
          <w:sz w:val="24"/>
          <w:szCs w:val="24"/>
        </w:rPr>
        <w:t xml:space="preserve">DEĞERLİ </w:t>
      </w:r>
      <w:proofErr w:type="gramStart"/>
      <w:r w:rsidRPr="003C4839">
        <w:rPr>
          <w:rFonts w:ascii="Arial Black" w:eastAsia="Times New Roman" w:hAnsi="Arial Black"/>
          <w:b/>
          <w:color w:val="0070C0"/>
          <w:sz w:val="24"/>
          <w:szCs w:val="24"/>
        </w:rPr>
        <w:t>KAĞITLAR</w:t>
      </w:r>
      <w:proofErr w:type="gramEnd"/>
    </w:p>
    <w:p w:rsidR="003C4839" w:rsidRDefault="003C4839" w:rsidP="003C4839">
      <w:pPr>
        <w:spacing w:before="120" w:after="120" w:line="240" w:lineRule="auto"/>
        <w:ind w:firstLine="720"/>
        <w:rPr>
          <w:rFonts w:ascii="Times New Roman" w:eastAsia="Times New Roman" w:hAnsi="Times New Roman"/>
          <w:bCs/>
          <w:sz w:val="24"/>
          <w:szCs w:val="24"/>
        </w:rPr>
      </w:pPr>
      <w:r w:rsidRPr="002242E6">
        <w:rPr>
          <w:rFonts w:ascii="Times New Roman" w:eastAsia="Times New Roman" w:hAnsi="Times New Roman"/>
          <w:bCs/>
          <w:sz w:val="24"/>
          <w:szCs w:val="24"/>
        </w:rPr>
        <w:t xml:space="preserve">01.01.2014 tarihinden itibaren geçerli olan "Değerli </w:t>
      </w:r>
      <w:proofErr w:type="gramStart"/>
      <w:r w:rsidRPr="002242E6">
        <w:rPr>
          <w:rFonts w:ascii="Times New Roman" w:eastAsia="Times New Roman" w:hAnsi="Times New Roman"/>
          <w:bCs/>
          <w:sz w:val="24"/>
          <w:szCs w:val="24"/>
        </w:rPr>
        <w:t>Kağıtlar</w:t>
      </w:r>
      <w:proofErr w:type="gramEnd"/>
      <w:r w:rsidRPr="002242E6">
        <w:rPr>
          <w:rFonts w:ascii="Times New Roman" w:eastAsia="Times New Roman" w:hAnsi="Times New Roman"/>
          <w:bCs/>
          <w:sz w:val="24"/>
          <w:szCs w:val="24"/>
        </w:rPr>
        <w:t xml:space="preserve"> </w:t>
      </w:r>
      <w:proofErr w:type="spellStart"/>
      <w:r w:rsidRPr="002242E6">
        <w:rPr>
          <w:rFonts w:ascii="Times New Roman" w:eastAsia="Times New Roman" w:hAnsi="Times New Roman"/>
          <w:bCs/>
          <w:sz w:val="24"/>
          <w:szCs w:val="24"/>
        </w:rPr>
        <w:t>Tablosu"nda</w:t>
      </w:r>
      <w:proofErr w:type="spellEnd"/>
      <w:r w:rsidRPr="002242E6">
        <w:rPr>
          <w:rFonts w:ascii="Times New Roman" w:eastAsia="Times New Roman" w:hAnsi="Times New Roman"/>
          <w:bCs/>
          <w:sz w:val="24"/>
          <w:szCs w:val="24"/>
        </w:rPr>
        <w:t xml:space="preserve"> yer alan değerli kağıt bedelleri aşağıda belirtilmiştir.</w:t>
      </w:r>
    </w:p>
    <w:tbl>
      <w:tblPr>
        <w:tblW w:w="0" w:type="auto"/>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gridCol w:w="1800"/>
      </w:tblGrid>
      <w:tr w:rsidR="003C4839" w:rsidRPr="002242E6" w:rsidTr="00346960">
        <w:trPr>
          <w:trHeight w:val="517"/>
          <w:jc w:val="center"/>
        </w:trPr>
        <w:tc>
          <w:tcPr>
            <w:tcW w:w="7200" w:type="dxa"/>
            <w:vAlign w:val="center"/>
          </w:tcPr>
          <w:p w:rsidR="003C4839" w:rsidRPr="002242E6" w:rsidRDefault="003C4839" w:rsidP="00346960">
            <w:pPr>
              <w:keepNext/>
              <w:spacing w:after="0" w:line="240" w:lineRule="auto"/>
              <w:ind w:right="-1"/>
              <w:jc w:val="both"/>
              <w:outlineLvl w:val="8"/>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Değerli </w:t>
            </w:r>
            <w:proofErr w:type="gramStart"/>
            <w:r w:rsidRPr="002242E6">
              <w:rPr>
                <w:rFonts w:ascii="Times New Roman" w:eastAsia="Times New Roman" w:hAnsi="Times New Roman"/>
                <w:b/>
                <w:bCs/>
                <w:sz w:val="24"/>
                <w:szCs w:val="24"/>
              </w:rPr>
              <w:t>Kağıdın</w:t>
            </w:r>
            <w:proofErr w:type="gramEnd"/>
            <w:r w:rsidRPr="002242E6">
              <w:rPr>
                <w:rFonts w:ascii="Times New Roman" w:eastAsia="Times New Roman" w:hAnsi="Times New Roman"/>
                <w:b/>
                <w:bCs/>
                <w:sz w:val="24"/>
                <w:szCs w:val="24"/>
              </w:rPr>
              <w:t xml:space="preserve"> Cinsi          </w:t>
            </w:r>
          </w:p>
        </w:tc>
        <w:tc>
          <w:tcPr>
            <w:tcW w:w="1800" w:type="dxa"/>
            <w:vAlign w:val="center"/>
          </w:tcPr>
          <w:p w:rsidR="003C4839" w:rsidRPr="002242E6" w:rsidRDefault="003C4839" w:rsidP="00346960">
            <w:pPr>
              <w:tabs>
                <w:tab w:val="left" w:pos="5670"/>
                <w:tab w:val="left" w:pos="7088"/>
                <w:tab w:val="left" w:pos="7938"/>
              </w:tabs>
              <w:spacing w:after="0" w:line="240" w:lineRule="auto"/>
              <w:jc w:val="center"/>
              <w:rPr>
                <w:rFonts w:ascii="Times New Roman" w:eastAsia="Times New Roman" w:hAnsi="Times New Roman"/>
                <w:b/>
                <w:sz w:val="24"/>
                <w:szCs w:val="24"/>
              </w:rPr>
            </w:pPr>
            <w:r w:rsidRPr="002242E6">
              <w:rPr>
                <w:rFonts w:ascii="Times New Roman" w:eastAsia="Times New Roman" w:hAnsi="Times New Roman"/>
                <w:b/>
                <w:sz w:val="24"/>
                <w:szCs w:val="24"/>
              </w:rPr>
              <w:t>Bedel (TL)</w:t>
            </w:r>
          </w:p>
        </w:tc>
      </w:tr>
      <w:tr w:rsidR="003C4839" w:rsidRPr="002242E6" w:rsidTr="00346960">
        <w:trPr>
          <w:cantSplit/>
          <w:jc w:val="center"/>
        </w:trPr>
        <w:tc>
          <w:tcPr>
            <w:tcW w:w="9000" w:type="dxa"/>
            <w:gridSpan w:val="2"/>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1. Noter </w:t>
            </w:r>
            <w:proofErr w:type="gramStart"/>
            <w:r w:rsidRPr="002242E6">
              <w:rPr>
                <w:rFonts w:ascii="Times New Roman" w:eastAsia="Times New Roman" w:hAnsi="Times New Roman"/>
                <w:bCs/>
                <w:sz w:val="24"/>
                <w:szCs w:val="24"/>
              </w:rPr>
              <w:t>Kağıtları   :</w:t>
            </w:r>
            <w:proofErr w:type="gramEnd"/>
          </w:p>
        </w:tc>
      </w:tr>
      <w:tr w:rsidR="003C4839" w:rsidRPr="002242E6" w:rsidTr="00346960">
        <w:trPr>
          <w:trHeight w:val="70"/>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a) Noter </w:t>
            </w:r>
            <w:proofErr w:type="gramStart"/>
            <w:r w:rsidRPr="002242E6">
              <w:rPr>
                <w:rFonts w:ascii="Times New Roman" w:eastAsia="Times New Roman" w:hAnsi="Times New Roman"/>
                <w:bCs/>
                <w:sz w:val="24"/>
                <w:szCs w:val="24"/>
              </w:rPr>
              <w:t>kağıdı</w:t>
            </w:r>
            <w:proofErr w:type="gramEnd"/>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 xml:space="preserve">  7,55</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b) Beyanname</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 xml:space="preserve">  7,55</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c) Protesto, </w:t>
            </w:r>
            <w:proofErr w:type="gramStart"/>
            <w:r w:rsidRPr="002242E6">
              <w:rPr>
                <w:rFonts w:ascii="Times New Roman" w:eastAsia="Times New Roman" w:hAnsi="Times New Roman"/>
                <w:bCs/>
                <w:sz w:val="24"/>
                <w:szCs w:val="24"/>
              </w:rPr>
              <w:t>vekaletname</w:t>
            </w:r>
            <w:proofErr w:type="gramEnd"/>
            <w:r w:rsidRPr="002242E6">
              <w:rPr>
                <w:rFonts w:ascii="Times New Roman" w:eastAsia="Times New Roman" w:hAnsi="Times New Roman"/>
                <w:bCs/>
                <w:sz w:val="24"/>
                <w:szCs w:val="24"/>
              </w:rPr>
              <w:t xml:space="preserve">, </w:t>
            </w:r>
            <w:proofErr w:type="spellStart"/>
            <w:r w:rsidRPr="002242E6">
              <w:rPr>
                <w:rFonts w:ascii="Times New Roman" w:eastAsia="Times New Roman" w:hAnsi="Times New Roman"/>
                <w:bCs/>
                <w:sz w:val="24"/>
                <w:szCs w:val="24"/>
              </w:rPr>
              <w:t>re'sen</w:t>
            </w:r>
            <w:proofErr w:type="spellEnd"/>
            <w:r w:rsidRPr="002242E6">
              <w:rPr>
                <w:rFonts w:ascii="Times New Roman" w:eastAsia="Times New Roman" w:hAnsi="Times New Roman"/>
                <w:bCs/>
                <w:sz w:val="24"/>
                <w:szCs w:val="24"/>
              </w:rPr>
              <w:t xml:space="preserve"> senet</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15,10</w:t>
            </w:r>
          </w:p>
        </w:tc>
      </w:tr>
      <w:tr w:rsidR="003C4839" w:rsidRPr="002242E6" w:rsidTr="00346960">
        <w:trPr>
          <w:trHeight w:val="646"/>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2. (Kira Sözleşme </w:t>
            </w:r>
            <w:proofErr w:type="gramStart"/>
            <w:r w:rsidRPr="002242E6">
              <w:rPr>
                <w:rFonts w:ascii="Times New Roman" w:eastAsia="Times New Roman" w:hAnsi="Times New Roman"/>
                <w:bCs/>
                <w:sz w:val="24"/>
                <w:szCs w:val="24"/>
              </w:rPr>
              <w:t>Kağıtları</w:t>
            </w:r>
            <w:proofErr w:type="gramEnd"/>
            <w:r w:rsidRPr="002242E6">
              <w:rPr>
                <w:rFonts w:ascii="Times New Roman" w:eastAsia="Times New Roman" w:hAnsi="Times New Roman"/>
                <w:bCs/>
                <w:sz w:val="24"/>
                <w:szCs w:val="24"/>
              </w:rPr>
              <w:t>, 5281 sayılı Kanunun 14. maddesiyle 1.1.2005 tarihinden itibaren tablodan çıkarılmıştır.)</w:t>
            </w:r>
          </w:p>
        </w:tc>
        <w:tc>
          <w:tcPr>
            <w:tcW w:w="1800" w:type="dxa"/>
            <w:vAlign w:val="center"/>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3. Pasaportlar</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 xml:space="preserve"> 75,00</w:t>
            </w:r>
          </w:p>
        </w:tc>
      </w:tr>
      <w:tr w:rsidR="003C4839" w:rsidRPr="002242E6" w:rsidTr="00346960">
        <w:trPr>
          <w:trHeight w:val="282"/>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4. Yabancılar için ikamet tezkereleri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206,00</w:t>
            </w:r>
          </w:p>
        </w:tc>
      </w:tr>
      <w:tr w:rsidR="003C4839" w:rsidRPr="002242E6" w:rsidTr="00346960">
        <w:trPr>
          <w:cantSplit/>
          <w:trHeight w:val="282"/>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5. (Askerlik Cüzdanları, 5281 sayılı Kanunun 14. maddesiyle 1.1.2005 tarihinden itibaren tablodan çıkarılmıştır.)</w:t>
            </w:r>
          </w:p>
        </w:tc>
        <w:tc>
          <w:tcPr>
            <w:tcW w:w="1800" w:type="dxa"/>
            <w:vAlign w:val="center"/>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6.  Nüfus cüzdanları</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 xml:space="preserve">  6,75</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7.  Aile cüzdanları</w:t>
            </w:r>
            <w:r w:rsidRPr="002242E6">
              <w:rPr>
                <w:rFonts w:ascii="Times New Roman" w:eastAsia="Times New Roman" w:hAnsi="Times New Roman"/>
                <w:bCs/>
                <w:sz w:val="24"/>
                <w:szCs w:val="24"/>
              </w:rPr>
              <w:tab/>
              <w:t xml:space="preserve"> </w:t>
            </w:r>
            <w:r w:rsidRPr="002242E6">
              <w:rPr>
                <w:rFonts w:ascii="Times New Roman" w:eastAsia="Times New Roman" w:hAnsi="Times New Roman"/>
                <w:bCs/>
                <w:sz w:val="24"/>
                <w:szCs w:val="24"/>
              </w:rPr>
              <w:tab/>
              <w:t xml:space="preserve">  5.000.000</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69,00</w:t>
            </w:r>
          </w:p>
        </w:tc>
      </w:tr>
      <w:tr w:rsidR="003C4839" w:rsidRPr="002242E6" w:rsidTr="00346960">
        <w:trPr>
          <w:cantSplit/>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8. (Bono </w:t>
            </w:r>
            <w:proofErr w:type="gramStart"/>
            <w:r w:rsidRPr="002242E6">
              <w:rPr>
                <w:rFonts w:ascii="Times New Roman" w:eastAsia="Times New Roman" w:hAnsi="Times New Roman"/>
                <w:bCs/>
                <w:sz w:val="24"/>
                <w:szCs w:val="24"/>
              </w:rPr>
              <w:t>kağıtları</w:t>
            </w:r>
            <w:proofErr w:type="gramEnd"/>
            <w:r w:rsidRPr="002242E6">
              <w:rPr>
                <w:rFonts w:ascii="Times New Roman" w:eastAsia="Times New Roman" w:hAnsi="Times New Roman"/>
                <w:bCs/>
                <w:sz w:val="24"/>
                <w:szCs w:val="24"/>
              </w:rPr>
              <w:t xml:space="preserve"> (emre muharrer senetler) 5281 sayılı Kanunun 14. maddesiyle 1.1.2005 tarihinden itibaren tablodan çıkarılmıştır.)</w:t>
            </w:r>
          </w:p>
        </w:tc>
        <w:tc>
          <w:tcPr>
            <w:tcW w:w="1800" w:type="dxa"/>
            <w:vAlign w:val="center"/>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9.  Sürücü  belgeleri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92,50</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10. Sürücü çalışma belgeleri (karneleri)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92,50</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11. Motorlu araç trafik belgesi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92,50</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12. Motorlu araç tescil belgesi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69,50</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13. İş makinesi tescil belgesi</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69,50</w:t>
            </w:r>
          </w:p>
        </w:tc>
      </w:tr>
      <w:tr w:rsidR="003C4839" w:rsidRPr="002242E6" w:rsidTr="00346960">
        <w:trPr>
          <w:jc w:val="center"/>
        </w:trPr>
        <w:tc>
          <w:tcPr>
            <w:tcW w:w="7200" w:type="dxa"/>
          </w:tcPr>
          <w:p w:rsidR="003C4839" w:rsidRPr="002242E6" w:rsidRDefault="003C4839" w:rsidP="00346960">
            <w:pPr>
              <w:tabs>
                <w:tab w:val="left" w:pos="5670"/>
                <w:tab w:val="left" w:pos="7088"/>
                <w:tab w:val="left" w:pos="7938"/>
              </w:tabs>
              <w:spacing w:after="0" w:line="240" w:lineRule="auto"/>
              <w:jc w:val="both"/>
              <w:rPr>
                <w:rFonts w:ascii="Times New Roman" w:eastAsia="Times New Roman" w:hAnsi="Times New Roman"/>
                <w:bCs/>
                <w:sz w:val="24"/>
                <w:szCs w:val="24"/>
              </w:rPr>
            </w:pPr>
            <w:r w:rsidRPr="002242E6">
              <w:rPr>
                <w:rFonts w:ascii="Times New Roman" w:eastAsia="Times New Roman" w:hAnsi="Times New Roman"/>
                <w:bCs/>
                <w:sz w:val="24"/>
                <w:szCs w:val="24"/>
              </w:rPr>
              <w:t>14. Banka çekleri (her bir çek yaprağı)</w:t>
            </w:r>
          </w:p>
        </w:tc>
        <w:tc>
          <w:tcPr>
            <w:tcW w:w="1800" w:type="dxa"/>
          </w:tcPr>
          <w:p w:rsidR="003C4839" w:rsidRPr="002242E6" w:rsidRDefault="003C4839" w:rsidP="00346960">
            <w:pPr>
              <w:tabs>
                <w:tab w:val="left" w:pos="5670"/>
                <w:tab w:val="left" w:pos="7088"/>
                <w:tab w:val="left" w:pos="7938"/>
              </w:tabs>
              <w:spacing w:after="0" w:line="240" w:lineRule="auto"/>
              <w:jc w:val="right"/>
              <w:rPr>
                <w:rFonts w:ascii="Times New Roman" w:eastAsia="Times New Roman" w:hAnsi="Times New Roman"/>
                <w:bCs/>
                <w:sz w:val="24"/>
                <w:szCs w:val="24"/>
              </w:rPr>
            </w:pPr>
            <w:r w:rsidRPr="002242E6">
              <w:rPr>
                <w:rFonts w:ascii="Times New Roman" w:eastAsia="Times New Roman" w:hAnsi="Times New Roman"/>
                <w:bCs/>
                <w:sz w:val="24"/>
                <w:szCs w:val="24"/>
              </w:rPr>
              <w:t xml:space="preserve"> 4,75</w:t>
            </w:r>
          </w:p>
        </w:tc>
      </w:tr>
    </w:tbl>
    <w:p w:rsidR="003C4839" w:rsidRDefault="003C4839" w:rsidP="003C4839">
      <w:pPr>
        <w:keepNext/>
        <w:spacing w:before="240" w:after="120" w:line="240" w:lineRule="auto"/>
        <w:ind w:firstLine="709"/>
        <w:jc w:val="both"/>
        <w:outlineLvl w:val="4"/>
        <w:rPr>
          <w:rFonts w:ascii="Times New Roman" w:eastAsia="Times New Roman" w:hAnsi="Times New Roman"/>
          <w:b/>
          <w:bCs/>
          <w:sz w:val="24"/>
          <w:szCs w:val="24"/>
        </w:rPr>
      </w:pPr>
    </w:p>
    <w:p w:rsidR="003C4839" w:rsidRDefault="003C4839" w:rsidP="003C4839">
      <w:pPr>
        <w:keepNext/>
        <w:spacing w:before="240" w:after="120" w:line="240" w:lineRule="auto"/>
        <w:ind w:firstLine="709"/>
        <w:jc w:val="both"/>
        <w:outlineLvl w:val="4"/>
        <w:rPr>
          <w:rFonts w:ascii="Times New Roman" w:eastAsia="Times New Roman" w:hAnsi="Times New Roman"/>
          <w:b/>
          <w:bCs/>
          <w:sz w:val="24"/>
          <w:szCs w:val="24"/>
        </w:rPr>
      </w:pPr>
    </w:p>
    <w:p w:rsidR="003C4839" w:rsidRPr="003C4839" w:rsidRDefault="003C4839" w:rsidP="003C4839">
      <w:pPr>
        <w:keepNext/>
        <w:spacing w:before="240" w:after="120" w:line="240" w:lineRule="auto"/>
        <w:ind w:firstLine="709"/>
        <w:jc w:val="both"/>
        <w:outlineLvl w:val="4"/>
        <w:rPr>
          <w:rFonts w:ascii="Arial Black" w:eastAsia="Times New Roman" w:hAnsi="Arial Black"/>
          <w:b/>
          <w:bCs/>
          <w:color w:val="FF0000"/>
          <w:sz w:val="28"/>
          <w:szCs w:val="28"/>
        </w:rPr>
      </w:pPr>
      <w:r w:rsidRPr="002242E6">
        <w:rPr>
          <w:rFonts w:ascii="Times New Roman" w:eastAsia="Times New Roman" w:hAnsi="Times New Roman"/>
          <w:b/>
          <w:bCs/>
          <w:sz w:val="24"/>
          <w:szCs w:val="24"/>
        </w:rPr>
        <w:t xml:space="preserve"> </w:t>
      </w:r>
      <w:r w:rsidRPr="003C4839">
        <w:rPr>
          <w:rFonts w:ascii="Arial Black" w:eastAsia="Times New Roman" w:hAnsi="Arial Black"/>
          <w:b/>
          <w:bCs/>
          <w:color w:val="FF0000"/>
          <w:sz w:val="28"/>
          <w:szCs w:val="28"/>
        </w:rPr>
        <w:t>VI- MOTORLU TAŞITLAR VERGİSİ</w:t>
      </w:r>
    </w:p>
    <w:p w:rsidR="003C4839" w:rsidRDefault="003C4839" w:rsidP="003C4839">
      <w:pPr>
        <w:spacing w:after="0" w:line="240" w:lineRule="auto"/>
        <w:ind w:firstLine="708"/>
        <w:jc w:val="both"/>
        <w:rPr>
          <w:rFonts w:ascii="Times New Roman" w:eastAsia="Times New Roman" w:hAnsi="Times New Roman"/>
          <w:bCs/>
          <w:sz w:val="24"/>
          <w:szCs w:val="24"/>
        </w:rPr>
      </w:pPr>
      <w:r w:rsidRPr="002242E6">
        <w:rPr>
          <w:rFonts w:ascii="Times New Roman" w:eastAsia="Times New Roman" w:hAnsi="Times New Roman"/>
          <w:bCs/>
          <w:sz w:val="24"/>
          <w:szCs w:val="24"/>
        </w:rPr>
        <w:t>Motorlu Taşıtlar Vergisi,</w:t>
      </w:r>
      <w:r>
        <w:rPr>
          <w:rFonts w:ascii="Times New Roman" w:eastAsia="Times New Roman" w:hAnsi="Times New Roman"/>
          <w:bCs/>
          <w:sz w:val="24"/>
          <w:szCs w:val="24"/>
        </w:rPr>
        <w:t xml:space="preserve"> 2014 yılı için</w:t>
      </w:r>
      <w:r w:rsidRPr="002242E6">
        <w:rPr>
          <w:rFonts w:ascii="Times New Roman" w:eastAsia="Times New Roman" w:hAnsi="Times New Roman"/>
          <w:bCs/>
          <w:sz w:val="24"/>
          <w:szCs w:val="24"/>
        </w:rPr>
        <w:t xml:space="preserve">  % 3,93 oranında artırılmıştır.</w:t>
      </w:r>
    </w:p>
    <w:p w:rsidR="003C4839" w:rsidRDefault="003C4839" w:rsidP="003C4839">
      <w:pPr>
        <w:spacing w:after="0" w:line="240" w:lineRule="auto"/>
        <w:ind w:firstLine="708"/>
        <w:jc w:val="both"/>
        <w:rPr>
          <w:rFonts w:ascii="Times New Roman" w:eastAsia="Times New Roman" w:hAnsi="Times New Roman"/>
          <w:bCs/>
          <w:sz w:val="24"/>
          <w:szCs w:val="24"/>
        </w:rPr>
      </w:pPr>
    </w:p>
    <w:p w:rsidR="003C4839" w:rsidRPr="00264E52" w:rsidRDefault="003C4839" w:rsidP="003C4839">
      <w:pPr>
        <w:spacing w:after="0" w:line="240" w:lineRule="auto"/>
        <w:ind w:firstLine="708"/>
        <w:jc w:val="both"/>
        <w:rPr>
          <w:rFonts w:ascii="Times New Roman" w:eastAsia="Times New Roman" w:hAnsi="Times New Roman"/>
          <w:bCs/>
          <w:sz w:val="24"/>
          <w:szCs w:val="24"/>
        </w:rPr>
      </w:pPr>
      <w:r w:rsidRPr="002242E6">
        <w:rPr>
          <w:rFonts w:ascii="Times New Roman" w:eastAsia="Times New Roman" w:hAnsi="Times New Roman"/>
          <w:bCs/>
          <w:sz w:val="24"/>
          <w:szCs w:val="24"/>
        </w:rPr>
        <w:t>Otomobil, kaptıkaçtı, arazi taşıtları ve benzerleri ile motosikletler aşağıdaki (I) sayılı tarifeye göre, (I) sayılı tarifede yazılı taşıtlar dışında kalan motorlu kara taşıtları ise (II) sayılı tarifeye göre vergilendirilecek olup, 01.01.2014 tarihinden itibaren uygulanacak olan miktarlar aşağıda belirtilmiştir.</w:t>
      </w:r>
    </w:p>
    <w:p w:rsidR="003C4839" w:rsidRPr="002242E6" w:rsidRDefault="003C4839" w:rsidP="003C4839">
      <w:pPr>
        <w:keepNext/>
        <w:spacing w:after="0" w:line="240" w:lineRule="auto"/>
        <w:ind w:firstLine="851"/>
        <w:jc w:val="both"/>
        <w:outlineLvl w:val="3"/>
        <w:rPr>
          <w:rFonts w:ascii="Times New Roman" w:eastAsia="Times New Roman" w:hAnsi="Times New Roman"/>
          <w:b/>
          <w:sz w:val="24"/>
          <w:szCs w:val="24"/>
        </w:rPr>
      </w:pPr>
    </w:p>
    <w:p w:rsidR="003C4839" w:rsidRPr="002242E6" w:rsidRDefault="003C4839" w:rsidP="003C4839">
      <w:pPr>
        <w:keepNext/>
        <w:spacing w:after="0" w:line="240" w:lineRule="auto"/>
        <w:ind w:firstLine="851"/>
        <w:jc w:val="both"/>
        <w:outlineLvl w:val="3"/>
        <w:rPr>
          <w:rFonts w:ascii="Times New Roman" w:eastAsia="Times New Roman" w:hAnsi="Times New Roman"/>
          <w:b/>
          <w:sz w:val="24"/>
          <w:szCs w:val="24"/>
        </w:rPr>
      </w:pPr>
      <w:r w:rsidRPr="002242E6">
        <w:rPr>
          <w:rFonts w:ascii="Times New Roman" w:eastAsia="Times New Roman" w:hAnsi="Times New Roman"/>
          <w:b/>
          <w:sz w:val="24"/>
          <w:szCs w:val="24"/>
        </w:rPr>
        <w:t xml:space="preserve"> ( I ) SAYILI TARİFE</w:t>
      </w:r>
    </w:p>
    <w:p w:rsidR="003C4839" w:rsidRPr="002242E6" w:rsidRDefault="003C4839" w:rsidP="003C4839">
      <w:pPr>
        <w:spacing w:after="0" w:line="240" w:lineRule="auto"/>
        <w:rPr>
          <w:rFonts w:ascii="Times New Roman" w:eastAsia="Times New Roman" w:hAnsi="Times New Roman"/>
          <w:b/>
          <w:bCs/>
          <w:sz w:val="24"/>
          <w:szCs w:val="24"/>
          <w:u w:val="single"/>
        </w:rPr>
      </w:pPr>
    </w:p>
    <w:tbl>
      <w:tblPr>
        <w:tblW w:w="921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8"/>
        <w:gridCol w:w="1346"/>
        <w:gridCol w:w="1346"/>
        <w:gridCol w:w="1321"/>
        <w:gridCol w:w="1321"/>
        <w:gridCol w:w="1251"/>
      </w:tblGrid>
      <w:tr w:rsidR="003C4839" w:rsidRPr="00264E52" w:rsidTr="00346960">
        <w:trPr>
          <w:trHeight w:val="26"/>
          <w:tblCellSpacing w:w="0" w:type="dxa"/>
          <w:jc w:val="center"/>
        </w:trPr>
        <w:tc>
          <w:tcPr>
            <w:tcW w:w="2628" w:type="dxa"/>
            <w:vMerge w:val="restart"/>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Motor Silindir Hacmi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w:t>
            </w:r>
          </w:p>
        </w:tc>
        <w:tc>
          <w:tcPr>
            <w:tcW w:w="6585" w:type="dxa"/>
            <w:gridSpan w:val="5"/>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Taşıtların Yaşları İle Ödenecek Yıllık Vergi Tutarı (TL)</w:t>
            </w:r>
          </w:p>
        </w:tc>
      </w:tr>
      <w:tr w:rsidR="003C4839" w:rsidRPr="00264E52" w:rsidTr="00346960">
        <w:trPr>
          <w:trHeight w:val="2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after="0" w:line="240" w:lineRule="auto"/>
              <w:jc w:val="center"/>
              <w:rPr>
                <w:rFonts w:ascii="Times New Roman" w:eastAsia="Times New Roman" w:hAnsi="Times New Roman"/>
                <w:sz w:val="24"/>
                <w:szCs w:val="24"/>
              </w:rPr>
            </w:pPr>
          </w:p>
        </w:tc>
        <w:tc>
          <w:tcPr>
            <w:tcW w:w="1346"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 xml:space="preserve">1 - 3 </w:t>
            </w:r>
            <w:r>
              <w:rPr>
                <w:rFonts w:ascii="Times New Roman" w:eastAsia="Times New Roman" w:hAnsi="Times New Roman"/>
                <w:sz w:val="24"/>
                <w:szCs w:val="24"/>
              </w:rPr>
              <w:t>Y</w:t>
            </w:r>
            <w:r w:rsidRPr="00264E52">
              <w:rPr>
                <w:rFonts w:ascii="Times New Roman" w:eastAsia="Times New Roman" w:hAnsi="Times New Roman"/>
                <w:sz w:val="24"/>
                <w:szCs w:val="24"/>
              </w:rPr>
              <w:t>aş</w:t>
            </w:r>
          </w:p>
        </w:tc>
        <w:tc>
          <w:tcPr>
            <w:tcW w:w="1346"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Pr>
                <w:rFonts w:ascii="Times New Roman" w:eastAsia="Times New Roman" w:hAnsi="Times New Roman"/>
                <w:sz w:val="24"/>
                <w:szCs w:val="24"/>
              </w:rPr>
              <w:t>4 - 6 Y</w:t>
            </w:r>
            <w:r w:rsidRPr="00264E52">
              <w:rPr>
                <w:rFonts w:ascii="Times New Roman" w:eastAsia="Times New Roman" w:hAnsi="Times New Roman"/>
                <w:sz w:val="24"/>
                <w:szCs w:val="24"/>
              </w:rPr>
              <w:t>aş</w:t>
            </w:r>
          </w:p>
        </w:tc>
        <w:tc>
          <w:tcPr>
            <w:tcW w:w="1321"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Pr>
                <w:rFonts w:ascii="Times New Roman" w:eastAsia="Times New Roman" w:hAnsi="Times New Roman"/>
                <w:sz w:val="24"/>
                <w:szCs w:val="24"/>
              </w:rPr>
              <w:t>7 - 11 Y</w:t>
            </w:r>
            <w:r w:rsidRPr="00264E52">
              <w:rPr>
                <w:rFonts w:ascii="Times New Roman" w:eastAsia="Times New Roman" w:hAnsi="Times New Roman"/>
                <w:sz w:val="24"/>
                <w:szCs w:val="24"/>
              </w:rPr>
              <w:t>aş</w:t>
            </w:r>
          </w:p>
        </w:tc>
        <w:tc>
          <w:tcPr>
            <w:tcW w:w="1321"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Pr>
                <w:rFonts w:ascii="Times New Roman" w:eastAsia="Times New Roman" w:hAnsi="Times New Roman"/>
                <w:sz w:val="24"/>
                <w:szCs w:val="24"/>
              </w:rPr>
              <w:t>12 - 15 Y</w:t>
            </w:r>
            <w:r w:rsidRPr="00264E52">
              <w:rPr>
                <w:rFonts w:ascii="Times New Roman" w:eastAsia="Times New Roman" w:hAnsi="Times New Roman"/>
                <w:sz w:val="24"/>
                <w:szCs w:val="24"/>
              </w:rPr>
              <w:t>aş</w:t>
            </w:r>
          </w:p>
        </w:tc>
        <w:tc>
          <w:tcPr>
            <w:tcW w:w="1249"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40" w:lineRule="auto"/>
              <w:jc w:val="center"/>
              <w:rPr>
                <w:rFonts w:ascii="Times New Roman" w:eastAsia="Times New Roman" w:hAnsi="Times New Roman"/>
                <w:sz w:val="24"/>
                <w:szCs w:val="24"/>
              </w:rPr>
            </w:pPr>
            <w:r w:rsidRPr="00264E52">
              <w:rPr>
                <w:rFonts w:ascii="Times New Roman" w:eastAsia="Times New Roman" w:hAnsi="Times New Roman"/>
                <w:sz w:val="24"/>
                <w:szCs w:val="24"/>
              </w:rPr>
              <w:t>16 ve</w:t>
            </w:r>
          </w:p>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Pr>
                <w:rFonts w:ascii="Times New Roman" w:eastAsia="Times New Roman" w:hAnsi="Times New Roman"/>
                <w:sz w:val="24"/>
                <w:szCs w:val="24"/>
              </w:rPr>
              <w:t>Yukarı Y</w:t>
            </w:r>
            <w:r w:rsidRPr="00264E52">
              <w:rPr>
                <w:rFonts w:ascii="Times New Roman" w:eastAsia="Times New Roman" w:hAnsi="Times New Roman"/>
                <w:sz w:val="24"/>
                <w:szCs w:val="24"/>
              </w:rPr>
              <w:t>aş</w:t>
            </w:r>
          </w:p>
        </w:tc>
      </w:tr>
      <w:tr w:rsidR="003C4839" w:rsidRPr="00264E52" w:rsidTr="00346960">
        <w:trPr>
          <w:trHeight w:val="26"/>
          <w:tblCellSpacing w:w="0" w:type="dxa"/>
          <w:jc w:val="center"/>
        </w:trPr>
        <w:tc>
          <w:tcPr>
            <w:tcW w:w="9212" w:type="dxa"/>
            <w:gridSpan w:val="6"/>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b/>
                <w:sz w:val="24"/>
                <w:szCs w:val="24"/>
              </w:rPr>
            </w:pPr>
            <w:r w:rsidRPr="00264E52">
              <w:rPr>
                <w:rFonts w:ascii="Times New Roman" w:eastAsia="Times New Roman" w:hAnsi="Times New Roman"/>
                <w:b/>
                <w:sz w:val="24"/>
                <w:szCs w:val="24"/>
              </w:rPr>
              <w:t>1-Otomobil, kaptıkaçtı, arazi taşıtları ve benzerleri</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1300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ve aşağısı</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375,00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210,00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159,00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58,00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1301 - 1600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859,00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644,00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375,00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265,00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102,00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1601 - 1800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1.514,00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1.185,00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698,00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426,00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166,00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1801 - 2000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2.385,00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1.839,00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1.080,00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644,00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255,00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2001 - 2500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3.578,00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2.598,00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1.623,00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970,00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385,00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2501 - 3000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4.987,00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4.339,00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2.711,00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1.460,00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3001 - 3500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7.595,00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6.834,00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4.117,00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2.056,00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755,00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3501 - 4000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11.940,00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10.310,00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6.073,00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2.711,00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1.080,00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4001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ve yukarısı</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19.541,00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14.654,00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8.679,00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3.902,00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1.514,00</w:t>
            </w:r>
          </w:p>
        </w:tc>
      </w:tr>
      <w:tr w:rsidR="003C4839" w:rsidRPr="00264E52" w:rsidTr="00346960">
        <w:trPr>
          <w:trHeight w:val="26"/>
          <w:tblCellSpacing w:w="0" w:type="dxa"/>
          <w:jc w:val="center"/>
        </w:trPr>
        <w:tc>
          <w:tcPr>
            <w:tcW w:w="9212" w:type="dxa"/>
            <w:gridSpan w:val="6"/>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b/>
                <w:sz w:val="24"/>
                <w:szCs w:val="24"/>
              </w:rPr>
            </w:pPr>
            <w:r w:rsidRPr="00264E52">
              <w:rPr>
                <w:rFonts w:ascii="Times New Roman" w:eastAsia="Times New Roman" w:hAnsi="Times New Roman"/>
                <w:b/>
                <w:sz w:val="24"/>
                <w:szCs w:val="24"/>
              </w:rPr>
              <w:t xml:space="preserve">2-Motosikletler </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100 - 250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102,00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78,00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58,00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37,00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251 - 650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210,00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159,00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102,00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58,00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37,00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651 - 1200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e kadar</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320,00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159,00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102,00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58,00</w:t>
            </w:r>
          </w:p>
        </w:tc>
      </w:tr>
      <w:tr w:rsidR="003C4839" w:rsidRPr="00264E52" w:rsidTr="00346960">
        <w:trPr>
          <w:trHeight w:val="26"/>
          <w:tblCellSpacing w:w="0" w:type="dxa"/>
          <w:jc w:val="center"/>
        </w:trPr>
        <w:tc>
          <w:tcPr>
            <w:tcW w:w="2628"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1201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ve yukarısı</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1.298,00</w:t>
            </w:r>
          </w:p>
        </w:tc>
        <w:tc>
          <w:tcPr>
            <w:tcW w:w="1346"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859,00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c>
          <w:tcPr>
            <w:tcW w:w="1321"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426,00</w:t>
            </w:r>
          </w:p>
        </w:tc>
        <w:tc>
          <w:tcPr>
            <w:tcW w:w="1249"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210,00</w:t>
            </w:r>
          </w:p>
        </w:tc>
      </w:tr>
    </w:tbl>
    <w:p w:rsidR="003C4839" w:rsidRPr="002242E6" w:rsidRDefault="003C4839" w:rsidP="003C4839">
      <w:pPr>
        <w:spacing w:before="120" w:after="0" w:line="240" w:lineRule="auto"/>
        <w:ind w:firstLine="708"/>
        <w:jc w:val="both"/>
        <w:rPr>
          <w:rFonts w:ascii="Times New Roman" w:eastAsia="Times New Roman" w:hAnsi="Times New Roman"/>
          <w:bCs/>
          <w:sz w:val="24"/>
          <w:szCs w:val="24"/>
        </w:rPr>
      </w:pPr>
      <w:proofErr w:type="gramStart"/>
      <w:r w:rsidRPr="002242E6">
        <w:rPr>
          <w:rFonts w:ascii="Times New Roman" w:eastAsia="Times New Roman" w:hAnsi="Times New Roman"/>
          <w:bCs/>
          <w:sz w:val="24"/>
          <w:szCs w:val="24"/>
        </w:rPr>
        <w:t>(I) sayılı tarifede yer alan otomobil, kaptıkaçtı, arazi taşıtları ve benzerlerine ait vergi tutarlarının Türkiye Sigorta ve Reasürans Birliği tarafından her yılın Ocak ayında ilan edilen kasko sigortası değerlerinin % 5'ini aşması halinde, aynı yaş grubunda bulunan taşıtlara ait vergi tutarlarını, bir alt kademedeki taşıtlara isabet eden vergi tutarı olarak belirlemeye, bu oranı % 4’e kadar indirmeye ve kanuni oranına kadar artırmaya Bakanlar Kurulu yetkili olup bu konuda değişiklik olması halinde ayrıca duyurulacaktır.</w:t>
      </w:r>
      <w:proofErr w:type="gramEnd"/>
    </w:p>
    <w:p w:rsidR="003C4839" w:rsidRPr="002242E6" w:rsidRDefault="003C4839" w:rsidP="003C4839">
      <w:pPr>
        <w:keepNext/>
        <w:spacing w:before="60" w:after="60" w:line="240" w:lineRule="auto"/>
        <w:ind w:firstLine="851"/>
        <w:jc w:val="both"/>
        <w:outlineLvl w:val="3"/>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 II ) SAYILI TARİFE </w:t>
      </w:r>
    </w:p>
    <w:p w:rsidR="003C4839" w:rsidRPr="002242E6" w:rsidRDefault="003C4839" w:rsidP="003C4839">
      <w:pPr>
        <w:spacing w:after="0" w:line="240" w:lineRule="auto"/>
        <w:rPr>
          <w:rFonts w:ascii="Times New Roman" w:eastAsia="Times New Roman" w:hAnsi="Times New Roman"/>
          <w:b/>
          <w:bCs/>
          <w:sz w:val="24"/>
          <w:szCs w:val="24"/>
          <w:u w:val="single"/>
        </w:rPr>
      </w:pPr>
    </w:p>
    <w:tbl>
      <w:tblPr>
        <w:tblW w:w="878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4"/>
        <w:gridCol w:w="2075"/>
        <w:gridCol w:w="1843"/>
        <w:gridCol w:w="1417"/>
      </w:tblGrid>
      <w:tr w:rsidR="003C4839" w:rsidRPr="00264E52" w:rsidTr="00346960">
        <w:trPr>
          <w:trHeight w:val="23"/>
          <w:tblCellSpacing w:w="0" w:type="dxa"/>
          <w:jc w:val="center"/>
        </w:trPr>
        <w:tc>
          <w:tcPr>
            <w:tcW w:w="3454" w:type="dxa"/>
            <w:vMerge w:val="restart"/>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40" w:lineRule="exact"/>
              <w:jc w:val="both"/>
              <w:rPr>
                <w:rFonts w:ascii="Times New Roman" w:eastAsia="Times New Roman" w:hAnsi="Times New Roman"/>
                <w:sz w:val="24"/>
                <w:szCs w:val="24"/>
              </w:rPr>
            </w:pPr>
            <w:r>
              <w:rPr>
                <w:rFonts w:ascii="Times New Roman" w:eastAsia="Times New Roman" w:hAnsi="Times New Roman"/>
                <w:sz w:val="24"/>
                <w:szCs w:val="24"/>
              </w:rPr>
              <w:t>Taşıt Cinsi ve Oturma Yeri</w:t>
            </w:r>
            <w:r w:rsidRPr="00264E52">
              <w:rPr>
                <w:rFonts w:ascii="Times New Roman" w:eastAsia="Times New Roman" w:hAnsi="Times New Roman"/>
                <w:sz w:val="24"/>
                <w:szCs w:val="24"/>
              </w:rPr>
              <w:t>/Azami Toplam Ağırlık</w:t>
            </w:r>
          </w:p>
        </w:tc>
        <w:tc>
          <w:tcPr>
            <w:tcW w:w="5335" w:type="dxa"/>
            <w:gridSpan w:val="3"/>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Taşıtların Yaşları ile Ödenecek Yıllık Vergi Tutarı (TL)</w:t>
            </w:r>
          </w:p>
        </w:tc>
      </w:tr>
      <w:tr w:rsidR="003C4839" w:rsidRPr="00264E52" w:rsidTr="00346960">
        <w:trPr>
          <w:trHeight w:val="2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after="0" w:line="240" w:lineRule="auto"/>
              <w:rPr>
                <w:rFonts w:ascii="Times New Roman" w:eastAsia="Times New Roman" w:hAnsi="Times New Roman"/>
                <w:sz w:val="24"/>
                <w:szCs w:val="24"/>
              </w:rPr>
            </w:pPr>
          </w:p>
        </w:tc>
        <w:tc>
          <w:tcPr>
            <w:tcW w:w="2075"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1 - 6 Yaş</w:t>
            </w:r>
          </w:p>
        </w:tc>
        <w:tc>
          <w:tcPr>
            <w:tcW w:w="1843"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7 - 15 Yaş</w:t>
            </w:r>
          </w:p>
        </w:tc>
        <w:tc>
          <w:tcPr>
            <w:tcW w:w="1417"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center"/>
              <w:rPr>
                <w:rFonts w:ascii="Times New Roman" w:eastAsia="Times New Roman" w:hAnsi="Times New Roman"/>
                <w:sz w:val="24"/>
                <w:szCs w:val="24"/>
              </w:rPr>
            </w:pPr>
            <w:r w:rsidRPr="00264E52">
              <w:rPr>
                <w:rFonts w:ascii="Times New Roman" w:eastAsia="Times New Roman" w:hAnsi="Times New Roman"/>
                <w:sz w:val="24"/>
                <w:szCs w:val="24"/>
              </w:rPr>
              <w:t>16 ve Yukarı Yaş</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b/>
                <w:sz w:val="24"/>
                <w:szCs w:val="24"/>
              </w:rPr>
            </w:pPr>
            <w:r w:rsidRPr="00264E52">
              <w:rPr>
                <w:rFonts w:ascii="Times New Roman" w:eastAsia="Times New Roman" w:hAnsi="Times New Roman"/>
                <w:b/>
                <w:sz w:val="24"/>
                <w:szCs w:val="24"/>
              </w:rPr>
              <w:t>1) Minibüs</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644,00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426,00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210,00</w:t>
            </w:r>
          </w:p>
        </w:tc>
      </w:tr>
      <w:tr w:rsidR="003C4839" w:rsidRPr="00264E52" w:rsidTr="00346960">
        <w:trPr>
          <w:trHeight w:val="23"/>
          <w:tblCellSpacing w:w="0" w:type="dxa"/>
          <w:jc w:val="center"/>
        </w:trPr>
        <w:tc>
          <w:tcPr>
            <w:tcW w:w="8789" w:type="dxa"/>
            <w:gridSpan w:val="4"/>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rPr>
                <w:rFonts w:ascii="Times New Roman" w:eastAsia="Times New Roman" w:hAnsi="Times New Roman"/>
                <w:b/>
                <w:sz w:val="24"/>
                <w:szCs w:val="24"/>
              </w:rPr>
            </w:pPr>
            <w:r w:rsidRPr="00264E52">
              <w:rPr>
                <w:rFonts w:ascii="Times New Roman" w:eastAsia="Times New Roman" w:hAnsi="Times New Roman"/>
                <w:b/>
                <w:sz w:val="24"/>
                <w:szCs w:val="24"/>
              </w:rPr>
              <w:t xml:space="preserve">2) Panel </w:t>
            </w:r>
            <w:proofErr w:type="spellStart"/>
            <w:r w:rsidRPr="00264E52">
              <w:rPr>
                <w:rFonts w:ascii="Times New Roman" w:eastAsia="Times New Roman" w:hAnsi="Times New Roman"/>
                <w:b/>
                <w:sz w:val="24"/>
                <w:szCs w:val="24"/>
              </w:rPr>
              <w:t>van</w:t>
            </w:r>
            <w:proofErr w:type="spellEnd"/>
            <w:r w:rsidRPr="00264E52">
              <w:rPr>
                <w:rFonts w:ascii="Times New Roman" w:eastAsia="Times New Roman" w:hAnsi="Times New Roman"/>
                <w:b/>
                <w:sz w:val="24"/>
                <w:szCs w:val="24"/>
              </w:rPr>
              <w:t xml:space="preserve"> ve motorlu karavanlar (Motor Silindir Hacmi)</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1900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ve aşağısı</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859,00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320,00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1901 cm</w:t>
            </w:r>
            <w:r w:rsidRPr="00264E52">
              <w:rPr>
                <w:rFonts w:ascii="Times New Roman" w:eastAsia="Times New Roman" w:hAnsi="Times New Roman"/>
                <w:b/>
                <w:sz w:val="24"/>
                <w:szCs w:val="24"/>
              </w:rPr>
              <w:t>³</w:t>
            </w:r>
            <w:r w:rsidRPr="00264E52">
              <w:rPr>
                <w:rFonts w:ascii="Times New Roman" w:eastAsia="Times New Roman" w:hAnsi="Times New Roman"/>
                <w:sz w:val="24"/>
                <w:szCs w:val="24"/>
              </w:rPr>
              <w:t xml:space="preserve"> ve yukarısı</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1.298,00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859,00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537,00</w:t>
            </w:r>
          </w:p>
        </w:tc>
      </w:tr>
      <w:tr w:rsidR="003C4839" w:rsidRPr="00264E52" w:rsidTr="00346960">
        <w:trPr>
          <w:trHeight w:val="23"/>
          <w:tblCellSpacing w:w="0" w:type="dxa"/>
          <w:jc w:val="center"/>
        </w:trPr>
        <w:tc>
          <w:tcPr>
            <w:tcW w:w="8789" w:type="dxa"/>
            <w:gridSpan w:val="4"/>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rPr>
                <w:rFonts w:ascii="Times New Roman" w:eastAsia="Times New Roman" w:hAnsi="Times New Roman"/>
                <w:b/>
                <w:sz w:val="24"/>
                <w:szCs w:val="24"/>
              </w:rPr>
            </w:pPr>
            <w:r w:rsidRPr="00264E52">
              <w:rPr>
                <w:rFonts w:ascii="Times New Roman" w:eastAsia="Times New Roman" w:hAnsi="Times New Roman"/>
                <w:b/>
                <w:sz w:val="24"/>
                <w:szCs w:val="24"/>
              </w:rPr>
              <w:t>3) Otobüs ve benzerleri (Oturma Yeri)</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25 kişiye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1.623,00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970,00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426,00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26 - 35 kişiye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1.947,00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1.623,00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644,00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36 - 45 kişiye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2.166,00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1.839,00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859,00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 xml:space="preserve">46 kişi ve yukarısı </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2.598,00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2.166,00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1.298,00</w:t>
            </w:r>
          </w:p>
        </w:tc>
      </w:tr>
      <w:tr w:rsidR="003C4839" w:rsidRPr="00264E52" w:rsidTr="00346960">
        <w:trPr>
          <w:trHeight w:val="23"/>
          <w:tblCellSpacing w:w="0" w:type="dxa"/>
          <w:jc w:val="center"/>
        </w:trPr>
        <w:tc>
          <w:tcPr>
            <w:tcW w:w="8789" w:type="dxa"/>
            <w:gridSpan w:val="4"/>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rPr>
                <w:rFonts w:ascii="Times New Roman" w:eastAsia="Times New Roman" w:hAnsi="Times New Roman"/>
                <w:b/>
                <w:sz w:val="24"/>
                <w:szCs w:val="24"/>
              </w:rPr>
            </w:pPr>
            <w:r w:rsidRPr="00264E52">
              <w:rPr>
                <w:rFonts w:ascii="Times New Roman" w:eastAsia="Times New Roman" w:hAnsi="Times New Roman"/>
                <w:b/>
                <w:sz w:val="24"/>
                <w:szCs w:val="24"/>
              </w:rPr>
              <w:t>4) Kamyonet, kamyon, çekici ve benzerleri (Azami Toplam Ağırlık)</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smartTag w:uri="urn:schemas-microsoft-com:office:smarttags" w:element="metricconverter">
              <w:smartTagPr>
                <w:attr w:name="ProductID" w:val="1.500 kg"/>
              </w:smartTagPr>
              <w:r w:rsidRPr="00264E52">
                <w:rPr>
                  <w:rFonts w:ascii="Times New Roman" w:eastAsia="Times New Roman" w:hAnsi="Times New Roman"/>
                  <w:sz w:val="24"/>
                  <w:szCs w:val="24"/>
                </w:rPr>
                <w:t xml:space="preserve">1.500 </w:t>
              </w:r>
              <w:proofErr w:type="spellStart"/>
              <w:r w:rsidRPr="00264E52">
                <w:rPr>
                  <w:rFonts w:ascii="Times New Roman" w:eastAsia="Times New Roman" w:hAnsi="Times New Roman"/>
                  <w:sz w:val="24"/>
                  <w:szCs w:val="24"/>
                </w:rPr>
                <w:t>kg</w:t>
              </w:r>
            </w:smartTag>
            <w:r w:rsidRPr="00264E52">
              <w:rPr>
                <w:rFonts w:ascii="Times New Roman" w:eastAsia="Times New Roman" w:hAnsi="Times New Roman"/>
                <w:sz w:val="24"/>
                <w:szCs w:val="24"/>
              </w:rPr>
              <w:t>.'a</w:t>
            </w:r>
            <w:proofErr w:type="spellEnd"/>
            <w:r w:rsidRPr="00264E52">
              <w:rPr>
                <w:rFonts w:ascii="Times New Roman" w:eastAsia="Times New Roman" w:hAnsi="Times New Roman"/>
                <w:sz w:val="24"/>
                <w:szCs w:val="24"/>
              </w:rPr>
              <w:t xml:space="preserve">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579,00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385,00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190,00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1.501 - 3.500 kg'a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1.168,00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678,00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385,00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3.501 - 5.000 kg'a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1.753,00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1.460,00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579,00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5.001 - 10.000 kg'a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1.947,00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1.654,00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777,00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r w:rsidRPr="00264E52">
              <w:rPr>
                <w:rFonts w:ascii="Times New Roman" w:eastAsia="Times New Roman" w:hAnsi="Times New Roman"/>
                <w:sz w:val="24"/>
                <w:szCs w:val="24"/>
              </w:rPr>
              <w:t>10.001 - 20.000 kg'a kadar</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2.338,00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1.947,00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1.168,00</w:t>
            </w:r>
          </w:p>
        </w:tc>
      </w:tr>
      <w:tr w:rsidR="003C4839" w:rsidRPr="00264E52" w:rsidTr="00346960">
        <w:trPr>
          <w:trHeight w:val="23"/>
          <w:tblCellSpacing w:w="0" w:type="dxa"/>
          <w:jc w:val="center"/>
        </w:trPr>
        <w:tc>
          <w:tcPr>
            <w:tcW w:w="3454" w:type="dxa"/>
            <w:tcBorders>
              <w:top w:val="outset" w:sz="6" w:space="0" w:color="auto"/>
              <w:left w:val="outset" w:sz="6" w:space="0" w:color="auto"/>
              <w:bottom w:val="outset" w:sz="6" w:space="0" w:color="auto"/>
              <w:right w:val="outset" w:sz="6" w:space="0" w:color="auto"/>
            </w:tcBorders>
            <w:vAlign w:val="center"/>
            <w:hideMark/>
          </w:tcPr>
          <w:p w:rsidR="003C4839" w:rsidRPr="00264E52" w:rsidRDefault="003C4839" w:rsidP="00346960">
            <w:pPr>
              <w:spacing w:before="100" w:beforeAutospacing="1" w:after="100" w:afterAutospacing="1" w:line="23" w:lineRule="atLeast"/>
              <w:jc w:val="both"/>
              <w:rPr>
                <w:rFonts w:ascii="Times New Roman" w:eastAsia="Times New Roman" w:hAnsi="Times New Roman"/>
                <w:sz w:val="24"/>
                <w:szCs w:val="24"/>
              </w:rPr>
            </w:pPr>
            <w:smartTag w:uri="urn:schemas-microsoft-com:office:smarttags" w:element="metricconverter">
              <w:smartTagPr>
                <w:attr w:name="ProductID" w:val="20.001 kg"/>
              </w:smartTagPr>
              <w:r w:rsidRPr="00264E52">
                <w:rPr>
                  <w:rFonts w:ascii="Times New Roman" w:eastAsia="Times New Roman" w:hAnsi="Times New Roman"/>
                  <w:sz w:val="24"/>
                  <w:szCs w:val="24"/>
                </w:rPr>
                <w:lastRenderedPageBreak/>
                <w:t>20.001 kg</w:t>
              </w:r>
            </w:smartTag>
            <w:r w:rsidRPr="00264E52">
              <w:rPr>
                <w:rFonts w:ascii="Times New Roman" w:eastAsia="Times New Roman" w:hAnsi="Times New Roman"/>
                <w:sz w:val="24"/>
                <w:szCs w:val="24"/>
              </w:rPr>
              <w:t xml:space="preserve"> ve yukarısı </w:t>
            </w:r>
          </w:p>
        </w:tc>
        <w:tc>
          <w:tcPr>
            <w:tcW w:w="2075"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2.925,00</w:t>
            </w:r>
          </w:p>
        </w:tc>
        <w:tc>
          <w:tcPr>
            <w:tcW w:w="1843"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2.338,00</w:t>
            </w:r>
          </w:p>
        </w:tc>
        <w:tc>
          <w:tcPr>
            <w:tcW w:w="1417" w:type="dxa"/>
            <w:tcBorders>
              <w:top w:val="outset" w:sz="6" w:space="0" w:color="auto"/>
              <w:left w:val="outset" w:sz="6" w:space="0" w:color="auto"/>
              <w:bottom w:val="outset" w:sz="6" w:space="0" w:color="auto"/>
              <w:right w:val="outset" w:sz="6" w:space="0" w:color="auto"/>
            </w:tcBorders>
            <w:vAlign w:val="bottom"/>
            <w:hideMark/>
          </w:tcPr>
          <w:p w:rsidR="003C4839" w:rsidRPr="00264E52" w:rsidRDefault="003C4839" w:rsidP="00346960">
            <w:pPr>
              <w:spacing w:before="100" w:beforeAutospacing="1" w:after="100" w:afterAutospacing="1" w:line="23" w:lineRule="atLeast"/>
              <w:jc w:val="right"/>
              <w:rPr>
                <w:rFonts w:ascii="Times New Roman" w:eastAsia="Times New Roman" w:hAnsi="Times New Roman"/>
                <w:sz w:val="24"/>
                <w:szCs w:val="24"/>
              </w:rPr>
            </w:pPr>
            <w:r w:rsidRPr="00264E52">
              <w:rPr>
                <w:rFonts w:ascii="Times New Roman" w:eastAsia="Times New Roman" w:hAnsi="Times New Roman"/>
                <w:sz w:val="24"/>
                <w:szCs w:val="24"/>
              </w:rPr>
              <w:t>1.360,00</w:t>
            </w:r>
          </w:p>
        </w:tc>
      </w:tr>
    </w:tbl>
    <w:p w:rsidR="003C4839" w:rsidRPr="002242E6" w:rsidRDefault="003C4839" w:rsidP="003C4839">
      <w:pPr>
        <w:keepNext/>
        <w:spacing w:after="0" w:line="240" w:lineRule="auto"/>
        <w:ind w:left="708" w:firstLine="1"/>
        <w:jc w:val="both"/>
        <w:outlineLvl w:val="3"/>
        <w:rPr>
          <w:rFonts w:ascii="Times New Roman" w:eastAsia="Times New Roman" w:hAnsi="Times New Roman"/>
          <w:b/>
          <w:bCs/>
          <w:sz w:val="24"/>
          <w:szCs w:val="24"/>
        </w:rPr>
      </w:pPr>
    </w:p>
    <w:p w:rsidR="003C4839" w:rsidRPr="002242E6" w:rsidRDefault="003C4839" w:rsidP="003C4839">
      <w:pPr>
        <w:keepNext/>
        <w:spacing w:after="0" w:line="240" w:lineRule="auto"/>
        <w:ind w:left="708" w:firstLine="1"/>
        <w:jc w:val="both"/>
        <w:outlineLvl w:val="3"/>
        <w:rPr>
          <w:rFonts w:ascii="Times New Roman" w:eastAsia="Times New Roman" w:hAnsi="Times New Roman"/>
          <w:b/>
          <w:bCs/>
          <w:sz w:val="24"/>
          <w:szCs w:val="24"/>
        </w:rPr>
      </w:pPr>
      <w:r w:rsidRPr="002242E6">
        <w:rPr>
          <w:rFonts w:ascii="Times New Roman" w:eastAsia="Times New Roman" w:hAnsi="Times New Roman"/>
          <w:b/>
          <w:bCs/>
          <w:sz w:val="24"/>
          <w:szCs w:val="24"/>
        </w:rPr>
        <w:t>VII- YENİDEN DEĞERLEME ORANI</w:t>
      </w:r>
    </w:p>
    <w:p w:rsidR="003C4839" w:rsidRPr="002242E6" w:rsidRDefault="003C4839" w:rsidP="003C4839">
      <w:pPr>
        <w:spacing w:after="0" w:line="240" w:lineRule="auto"/>
        <w:ind w:firstLine="1"/>
        <w:rPr>
          <w:rFonts w:ascii="Times New Roman" w:eastAsia="Times New Roman" w:hAnsi="Times New Roman"/>
          <w:b/>
          <w:bCs/>
          <w:sz w:val="24"/>
          <w:szCs w:val="24"/>
          <w:u w:val="single"/>
        </w:rPr>
      </w:pPr>
    </w:p>
    <w:p w:rsidR="003C4839" w:rsidRPr="002242E6" w:rsidRDefault="003C4839" w:rsidP="003C4839">
      <w:pPr>
        <w:keepNext/>
        <w:spacing w:after="0" w:line="240" w:lineRule="auto"/>
        <w:ind w:firstLine="1"/>
        <w:jc w:val="both"/>
        <w:outlineLvl w:val="3"/>
        <w:rPr>
          <w:rFonts w:ascii="Times New Roman" w:eastAsia="Times New Roman" w:hAnsi="Times New Roman"/>
          <w:bCs/>
          <w:sz w:val="24"/>
          <w:szCs w:val="24"/>
        </w:rPr>
      </w:pPr>
      <w:r>
        <w:rPr>
          <w:rFonts w:ascii="Times New Roman" w:eastAsia="Times New Roman" w:hAnsi="Times New Roman"/>
          <w:bCs/>
          <w:sz w:val="24"/>
          <w:szCs w:val="24"/>
        </w:rPr>
        <w:tab/>
      </w:r>
      <w:r w:rsidRPr="002242E6">
        <w:rPr>
          <w:rFonts w:ascii="Times New Roman" w:eastAsia="Times New Roman" w:hAnsi="Times New Roman"/>
          <w:bCs/>
          <w:sz w:val="24"/>
          <w:szCs w:val="24"/>
        </w:rPr>
        <w:t xml:space="preserve">T.C. Maliye Bakanlığı’nca 2014 yılı için yeniden değerleme oranı  </w:t>
      </w:r>
      <w:r w:rsidRPr="002242E6">
        <w:rPr>
          <w:rFonts w:ascii="Times New Roman" w:eastAsia="Times New Roman" w:hAnsi="Times New Roman"/>
          <w:b/>
          <w:bCs/>
          <w:sz w:val="24"/>
          <w:szCs w:val="24"/>
        </w:rPr>
        <w:t>%3,93</w:t>
      </w:r>
      <w:r>
        <w:rPr>
          <w:rFonts w:ascii="Times New Roman" w:eastAsia="Times New Roman" w:hAnsi="Times New Roman"/>
          <w:bCs/>
          <w:sz w:val="24"/>
          <w:szCs w:val="24"/>
        </w:rPr>
        <w:t xml:space="preserve"> olarak </w:t>
      </w:r>
      <w:r w:rsidRPr="002242E6">
        <w:rPr>
          <w:rFonts w:ascii="Times New Roman" w:eastAsia="Times New Roman" w:hAnsi="Times New Roman"/>
          <w:bCs/>
          <w:sz w:val="24"/>
          <w:szCs w:val="24"/>
        </w:rPr>
        <w:t>tespit edilmiştir.</w:t>
      </w:r>
    </w:p>
    <w:p w:rsidR="003C4839" w:rsidRPr="002242E6" w:rsidRDefault="003C4839" w:rsidP="003C4839">
      <w:pPr>
        <w:spacing w:after="0" w:line="240" w:lineRule="auto"/>
        <w:rPr>
          <w:rFonts w:ascii="Times New Roman" w:eastAsia="Times New Roman" w:hAnsi="Times New Roman"/>
          <w:b/>
          <w:bCs/>
          <w:sz w:val="24"/>
          <w:szCs w:val="24"/>
          <w:u w:val="single"/>
        </w:rPr>
      </w:pPr>
    </w:p>
    <w:p w:rsidR="003C4839" w:rsidRPr="002242E6" w:rsidRDefault="003C4839" w:rsidP="003C4839">
      <w:pPr>
        <w:keepNext/>
        <w:spacing w:after="0" w:line="240" w:lineRule="auto"/>
        <w:ind w:left="708" w:firstLine="1"/>
        <w:jc w:val="both"/>
        <w:outlineLvl w:val="3"/>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VIII- </w:t>
      </w:r>
      <w:r w:rsidRPr="004A7EE9">
        <w:rPr>
          <w:rFonts w:ascii="Arial Black" w:eastAsia="Times New Roman" w:hAnsi="Arial Black"/>
          <w:b/>
          <w:bCs/>
          <w:color w:val="0070C0"/>
          <w:sz w:val="24"/>
          <w:szCs w:val="24"/>
        </w:rPr>
        <w:t>VERGİ USUL KANUNU (Fatura Düzenleme Sınırı)</w:t>
      </w:r>
    </w:p>
    <w:p w:rsidR="003C4839" w:rsidRPr="002242E6" w:rsidRDefault="003C4839" w:rsidP="003C4839">
      <w:pPr>
        <w:spacing w:after="0" w:line="240" w:lineRule="auto"/>
        <w:rPr>
          <w:rFonts w:ascii="Times New Roman" w:eastAsia="Times New Roman" w:hAnsi="Times New Roman"/>
          <w:b/>
          <w:bCs/>
          <w:sz w:val="24"/>
          <w:szCs w:val="24"/>
          <w:u w:val="single"/>
        </w:rPr>
      </w:pPr>
    </w:p>
    <w:p w:rsidR="003C4839" w:rsidRPr="002242E6" w:rsidRDefault="003C4839" w:rsidP="003C4839">
      <w:pPr>
        <w:tabs>
          <w:tab w:val="left" w:pos="709"/>
        </w:tabs>
        <w:spacing w:after="0" w:line="240" w:lineRule="auto"/>
        <w:ind w:right="85"/>
        <w:jc w:val="both"/>
        <w:rPr>
          <w:rFonts w:ascii="Times New Roman" w:eastAsia="Times New Roman" w:hAnsi="Times New Roman"/>
          <w:bCs/>
          <w:sz w:val="24"/>
          <w:szCs w:val="24"/>
        </w:rPr>
      </w:pPr>
      <w:r w:rsidRPr="002242E6">
        <w:rPr>
          <w:rFonts w:ascii="Times New Roman" w:eastAsia="Times New Roman" w:hAnsi="Times New Roman"/>
          <w:bCs/>
          <w:sz w:val="24"/>
          <w:szCs w:val="24"/>
        </w:rPr>
        <w:t xml:space="preserve"> </w:t>
      </w:r>
      <w:r w:rsidRPr="002242E6">
        <w:rPr>
          <w:rFonts w:ascii="Times New Roman" w:eastAsia="Times New Roman" w:hAnsi="Times New Roman"/>
          <w:bCs/>
          <w:sz w:val="24"/>
          <w:szCs w:val="24"/>
        </w:rPr>
        <w:tab/>
        <w:t>213 sayılı Vergi Usul Kanunu’nun 232. maddesinde açıklanan fatura düzenleme sınırı,  01.01.2014 tarihinden itibaren geçerli olmak üzere 800 TL olarak belirlenmiştir.</w:t>
      </w:r>
    </w:p>
    <w:p w:rsidR="003C4839" w:rsidRDefault="003C4839" w:rsidP="003C4839">
      <w:pPr>
        <w:spacing w:after="0"/>
        <w:ind w:left="709"/>
        <w:jc w:val="both"/>
        <w:rPr>
          <w:rFonts w:ascii="Times New Roman" w:eastAsia="Times New Roman" w:hAnsi="Times New Roman"/>
          <w:bCs/>
          <w:sz w:val="24"/>
          <w:szCs w:val="24"/>
        </w:rPr>
      </w:pPr>
    </w:p>
    <w:p w:rsidR="003C4839" w:rsidRDefault="003C4839" w:rsidP="003C4839">
      <w:pPr>
        <w:spacing w:after="0"/>
        <w:ind w:left="709"/>
        <w:jc w:val="both"/>
        <w:rPr>
          <w:rFonts w:ascii="Times New Roman" w:eastAsia="Times New Roman" w:hAnsi="Times New Roman"/>
          <w:b/>
          <w:bCs/>
          <w:sz w:val="24"/>
          <w:szCs w:val="24"/>
        </w:rPr>
      </w:pPr>
      <w:r>
        <w:rPr>
          <w:rFonts w:ascii="Times New Roman" w:eastAsia="Times New Roman" w:hAnsi="Times New Roman"/>
          <w:b/>
          <w:bCs/>
          <w:sz w:val="24"/>
          <w:szCs w:val="24"/>
        </w:rPr>
        <w:t>IX- TİCARET ODASI AİDATI</w:t>
      </w:r>
    </w:p>
    <w:p w:rsidR="003C4839" w:rsidRPr="00E35D74" w:rsidRDefault="003C4839" w:rsidP="003C4839">
      <w:pPr>
        <w:spacing w:after="0"/>
        <w:ind w:firstLine="1"/>
        <w:jc w:val="both"/>
        <w:rPr>
          <w:rFonts w:ascii="Times New Roman" w:eastAsia="Times New Roman" w:hAnsi="Times New Roman"/>
          <w:b/>
          <w:bCs/>
          <w:sz w:val="24"/>
          <w:szCs w:val="24"/>
        </w:rPr>
      </w:pPr>
    </w:p>
    <w:p w:rsidR="003C4839" w:rsidRPr="00E35D74" w:rsidRDefault="003C4839" w:rsidP="003C4839">
      <w:pPr>
        <w:spacing w:after="0" w:line="240" w:lineRule="auto"/>
        <w:ind w:right="85" w:firstLine="1"/>
        <w:jc w:val="both"/>
        <w:rPr>
          <w:rFonts w:ascii="Times New Roman" w:eastAsia="Times New Roman" w:hAnsi="Times New Roman"/>
          <w:bCs/>
          <w:color w:val="000000"/>
          <w:sz w:val="24"/>
          <w:szCs w:val="24"/>
        </w:rPr>
      </w:pPr>
      <w:r w:rsidRPr="00E35D74">
        <w:rPr>
          <w:rFonts w:ascii="Times New Roman" w:eastAsia="Times New Roman" w:hAnsi="Times New Roman"/>
          <w:b/>
          <w:bCs/>
          <w:color w:val="0000FF"/>
          <w:sz w:val="24"/>
          <w:szCs w:val="24"/>
        </w:rPr>
        <w:t xml:space="preserve"> </w:t>
      </w:r>
      <w:r w:rsidRPr="00E35D74">
        <w:rPr>
          <w:rFonts w:ascii="Times New Roman" w:eastAsia="Times New Roman" w:hAnsi="Times New Roman"/>
          <w:b/>
          <w:bCs/>
          <w:color w:val="0000FF"/>
          <w:sz w:val="24"/>
          <w:szCs w:val="24"/>
        </w:rPr>
        <w:tab/>
      </w:r>
      <w:r w:rsidRPr="00E35D74">
        <w:rPr>
          <w:rFonts w:ascii="Times New Roman" w:eastAsia="Times New Roman" w:hAnsi="Times New Roman"/>
          <w:bCs/>
          <w:color w:val="000000"/>
          <w:sz w:val="24"/>
          <w:szCs w:val="24"/>
        </w:rPr>
        <w:t>Ticaret ve Sanayi Odalarına yeni kayıt yaptıracak olan şubelerimiz kayıt ücreti ile anılan odalara kayıtlı şubelerimizce ödenmekte olan yıllık o</w:t>
      </w:r>
      <w:r>
        <w:rPr>
          <w:rFonts w:ascii="Times New Roman" w:eastAsia="Times New Roman" w:hAnsi="Times New Roman"/>
          <w:bCs/>
          <w:color w:val="000000"/>
          <w:sz w:val="24"/>
          <w:szCs w:val="24"/>
        </w:rPr>
        <w:t xml:space="preserve">da aidatı miktarında 01.01.2014 </w:t>
      </w:r>
      <w:r w:rsidRPr="00E35D74">
        <w:rPr>
          <w:rFonts w:ascii="Times New Roman" w:eastAsia="Times New Roman" w:hAnsi="Times New Roman"/>
          <w:bCs/>
          <w:color w:val="000000"/>
          <w:sz w:val="24"/>
          <w:szCs w:val="24"/>
        </w:rPr>
        <w:t xml:space="preserve">tarihinden itibaren 16 yaşından büyükler için belirlenen </w:t>
      </w:r>
      <w:r>
        <w:rPr>
          <w:rFonts w:ascii="Times New Roman" w:eastAsia="Times New Roman" w:hAnsi="Times New Roman"/>
          <w:b/>
          <w:bCs/>
          <w:color w:val="000000"/>
          <w:sz w:val="24"/>
          <w:szCs w:val="24"/>
        </w:rPr>
        <w:t>1.071</w:t>
      </w:r>
      <w:r w:rsidRPr="00E35D74">
        <w:rPr>
          <w:rFonts w:ascii="Times New Roman" w:eastAsia="Times New Roman" w:hAnsi="Times New Roman"/>
          <w:b/>
          <w:bCs/>
          <w:color w:val="000000"/>
          <w:sz w:val="24"/>
          <w:szCs w:val="24"/>
        </w:rPr>
        <w:t xml:space="preserve"> TL</w:t>
      </w:r>
      <w:r w:rsidRPr="00E35D74">
        <w:rPr>
          <w:rFonts w:ascii="Times New Roman" w:eastAsia="Times New Roman" w:hAnsi="Times New Roman"/>
          <w:bCs/>
          <w:color w:val="000000"/>
          <w:sz w:val="24"/>
          <w:szCs w:val="24"/>
        </w:rPr>
        <w:t xml:space="preserve"> aylık brüt asgari ücretin yarısı olan </w:t>
      </w:r>
      <w:r>
        <w:rPr>
          <w:rFonts w:ascii="Times New Roman" w:eastAsia="Times New Roman" w:hAnsi="Times New Roman"/>
          <w:b/>
          <w:bCs/>
          <w:color w:val="000000"/>
          <w:sz w:val="24"/>
          <w:szCs w:val="24"/>
        </w:rPr>
        <w:t>535,50</w:t>
      </w:r>
      <w:r w:rsidRPr="00E35D74">
        <w:rPr>
          <w:rFonts w:ascii="Times New Roman" w:eastAsia="Times New Roman" w:hAnsi="Times New Roman"/>
          <w:b/>
          <w:bCs/>
          <w:color w:val="000000"/>
          <w:sz w:val="24"/>
          <w:szCs w:val="24"/>
        </w:rPr>
        <w:t xml:space="preserve"> TL’nin</w:t>
      </w:r>
      <w:r>
        <w:rPr>
          <w:rFonts w:ascii="Times New Roman" w:eastAsia="Times New Roman" w:hAnsi="Times New Roman"/>
          <w:bCs/>
          <w:color w:val="000000"/>
          <w:sz w:val="24"/>
          <w:szCs w:val="24"/>
        </w:rPr>
        <w:t xml:space="preserve"> dikkate alınması gerekmektedir.</w:t>
      </w:r>
    </w:p>
    <w:p w:rsidR="003C4839" w:rsidRPr="00E35D74" w:rsidRDefault="003C4839" w:rsidP="003C4839">
      <w:pPr>
        <w:spacing w:after="0" w:line="240" w:lineRule="auto"/>
        <w:ind w:right="85"/>
        <w:jc w:val="both"/>
        <w:rPr>
          <w:rFonts w:ascii="Times New Roman" w:eastAsia="Times New Roman" w:hAnsi="Times New Roman"/>
          <w:bCs/>
          <w:color w:val="000000"/>
          <w:sz w:val="24"/>
          <w:szCs w:val="24"/>
        </w:rPr>
      </w:pPr>
      <w:r w:rsidRPr="00E35D74">
        <w:rPr>
          <w:rFonts w:ascii="Times New Roman" w:eastAsia="Times New Roman" w:hAnsi="Times New Roman"/>
          <w:bCs/>
          <w:color w:val="000000"/>
          <w:sz w:val="24"/>
          <w:szCs w:val="24"/>
        </w:rPr>
        <w:t xml:space="preserve">         </w:t>
      </w:r>
    </w:p>
    <w:p w:rsidR="003C4839" w:rsidRPr="00E35D74" w:rsidRDefault="003C4839" w:rsidP="003C4839">
      <w:pPr>
        <w:tabs>
          <w:tab w:val="left" w:pos="709"/>
        </w:tabs>
        <w:spacing w:after="0" w:line="240" w:lineRule="auto"/>
        <w:ind w:right="85"/>
        <w:jc w:val="both"/>
        <w:rPr>
          <w:rFonts w:ascii="Times New Roman" w:eastAsia="Times New Roman" w:hAnsi="Times New Roman"/>
          <w:bCs/>
          <w:color w:val="000000"/>
          <w:sz w:val="24"/>
          <w:szCs w:val="24"/>
        </w:rPr>
      </w:pPr>
      <w:r w:rsidRPr="00E35D74">
        <w:rPr>
          <w:rFonts w:ascii="Times New Roman" w:eastAsia="Times New Roman" w:hAnsi="Times New Roman"/>
          <w:bCs/>
          <w:color w:val="000000"/>
          <w:sz w:val="24"/>
          <w:szCs w:val="24"/>
        </w:rPr>
        <w:t xml:space="preserve">            Bazı ticaret odalarınca belirtilen miktarın altında aidat istenebilmektedir. Bu durumda ilgili ticaret odasınca istenilen miktar öde</w:t>
      </w:r>
      <w:r>
        <w:rPr>
          <w:rFonts w:ascii="Times New Roman" w:eastAsia="Times New Roman" w:hAnsi="Times New Roman"/>
          <w:bCs/>
          <w:color w:val="000000"/>
          <w:sz w:val="24"/>
          <w:szCs w:val="24"/>
        </w:rPr>
        <w:t>necektir. Belirtilen miktarın (</w:t>
      </w:r>
      <w:r w:rsidRPr="00C63701">
        <w:rPr>
          <w:rFonts w:ascii="Times New Roman" w:eastAsia="Times New Roman" w:hAnsi="Times New Roman"/>
          <w:b/>
          <w:bCs/>
          <w:color w:val="000000"/>
          <w:sz w:val="24"/>
          <w:szCs w:val="24"/>
        </w:rPr>
        <w:t>535,50 TL</w:t>
      </w:r>
      <w:r w:rsidRPr="00E35D74">
        <w:rPr>
          <w:rFonts w:ascii="Times New Roman" w:eastAsia="Times New Roman" w:hAnsi="Times New Roman"/>
          <w:bCs/>
          <w:color w:val="000000"/>
          <w:sz w:val="24"/>
          <w:szCs w:val="24"/>
        </w:rPr>
        <w:t>) üstünde aidat istenmesi durumunda ise bu tutarın ödenmemesi, konu hakkında süresi içerisinde Başkanlığımıza bilgi verilerek, alınacak talimata göre hareket edilmesi gerekmektedir.</w:t>
      </w:r>
    </w:p>
    <w:p w:rsidR="003C4839" w:rsidRDefault="003C4839" w:rsidP="003C4839">
      <w:pPr>
        <w:spacing w:after="0"/>
        <w:ind w:left="709"/>
        <w:jc w:val="both"/>
        <w:rPr>
          <w:rFonts w:ascii="Times New Roman" w:eastAsia="Times New Roman" w:hAnsi="Times New Roman"/>
          <w:b/>
          <w:bCs/>
          <w:sz w:val="24"/>
          <w:szCs w:val="24"/>
        </w:rPr>
      </w:pPr>
    </w:p>
    <w:p w:rsidR="003C4839" w:rsidRDefault="003C4839" w:rsidP="003C4839">
      <w:pPr>
        <w:spacing w:after="0"/>
        <w:ind w:left="709"/>
        <w:jc w:val="both"/>
        <w:rPr>
          <w:rFonts w:ascii="Times New Roman" w:eastAsia="Times New Roman" w:hAnsi="Times New Roman"/>
          <w:b/>
          <w:bCs/>
          <w:sz w:val="24"/>
          <w:szCs w:val="24"/>
        </w:rPr>
      </w:pPr>
    </w:p>
    <w:p w:rsidR="003C4839" w:rsidRPr="002242E6" w:rsidRDefault="003C4839" w:rsidP="003C4839">
      <w:pPr>
        <w:spacing w:after="0"/>
        <w:ind w:left="709"/>
        <w:jc w:val="both"/>
        <w:rPr>
          <w:rFonts w:ascii="Times New Roman" w:eastAsia="Times New Roman" w:hAnsi="Times New Roman"/>
          <w:b/>
          <w:bCs/>
          <w:sz w:val="24"/>
          <w:szCs w:val="24"/>
        </w:rPr>
      </w:pPr>
      <w:r>
        <w:rPr>
          <w:rFonts w:ascii="Times New Roman" w:eastAsia="Times New Roman" w:hAnsi="Times New Roman"/>
          <w:b/>
          <w:bCs/>
          <w:sz w:val="24"/>
          <w:szCs w:val="24"/>
        </w:rPr>
        <w:t>X</w:t>
      </w:r>
      <w:r w:rsidRPr="00031DEA">
        <w:rPr>
          <w:rFonts w:ascii="Arial Black" w:eastAsia="Times New Roman" w:hAnsi="Arial Black"/>
          <w:b/>
          <w:bCs/>
          <w:color w:val="0070C0"/>
          <w:sz w:val="24"/>
          <w:szCs w:val="24"/>
        </w:rPr>
        <w:t>- DAMGA VERGİSİ</w:t>
      </w:r>
      <w:r w:rsidRPr="00031DEA">
        <w:rPr>
          <w:rFonts w:ascii="Times New Roman" w:eastAsia="Times New Roman" w:hAnsi="Times New Roman"/>
          <w:b/>
          <w:bCs/>
          <w:color w:val="0070C0"/>
          <w:sz w:val="24"/>
          <w:szCs w:val="24"/>
        </w:rPr>
        <w:t xml:space="preserve"> </w:t>
      </w:r>
    </w:p>
    <w:p w:rsidR="003C4839" w:rsidRPr="002242E6" w:rsidRDefault="003C4839" w:rsidP="003C4839">
      <w:pPr>
        <w:pStyle w:val="3-NormalYaz"/>
        <w:spacing w:line="240" w:lineRule="exact"/>
        <w:ind w:firstLine="566"/>
        <w:rPr>
          <w:rFonts w:eastAsia="Times New Roman" w:hAnsi="Times New Roman"/>
          <w:b/>
          <w:bCs/>
          <w:sz w:val="24"/>
          <w:szCs w:val="24"/>
        </w:rPr>
      </w:pPr>
      <w:r w:rsidRPr="002242E6">
        <w:rPr>
          <w:rFonts w:eastAsia="Times New Roman" w:hAnsi="Times New Roman"/>
          <w:b/>
          <w:bCs/>
          <w:sz w:val="24"/>
          <w:szCs w:val="24"/>
        </w:rPr>
        <w:tab/>
      </w:r>
    </w:p>
    <w:p w:rsidR="003C4839" w:rsidRPr="002242E6" w:rsidRDefault="003C4839" w:rsidP="003C4839">
      <w:pPr>
        <w:pStyle w:val="3-NormalYaz"/>
        <w:spacing w:line="240" w:lineRule="exact"/>
        <w:ind w:firstLine="566"/>
        <w:rPr>
          <w:rFonts w:hAnsi="Times New Roman"/>
          <w:sz w:val="24"/>
          <w:szCs w:val="24"/>
        </w:rPr>
      </w:pPr>
      <w:r>
        <w:rPr>
          <w:rFonts w:hAnsi="Times New Roman"/>
          <w:sz w:val="24"/>
          <w:szCs w:val="24"/>
        </w:rPr>
        <w:tab/>
      </w:r>
      <w:r w:rsidRPr="002242E6">
        <w:rPr>
          <w:rFonts w:hAnsi="Times New Roman"/>
          <w:sz w:val="24"/>
          <w:szCs w:val="24"/>
        </w:rPr>
        <w:t>2014</w:t>
      </w:r>
      <w:r>
        <w:rPr>
          <w:rFonts w:hAnsi="Times New Roman"/>
          <w:sz w:val="24"/>
          <w:szCs w:val="24"/>
        </w:rPr>
        <w:t xml:space="preserve"> yılı başından </w:t>
      </w:r>
      <w:r w:rsidRPr="002242E6">
        <w:rPr>
          <w:rFonts w:hAnsi="Times New Roman"/>
          <w:sz w:val="24"/>
          <w:szCs w:val="24"/>
        </w:rPr>
        <w:t xml:space="preserve">itibaren yürürlüğe girmek üzere, Damga Vergisi Kanununa ekli (1) sayılı tabloda yer alan </w:t>
      </w:r>
      <w:proofErr w:type="gramStart"/>
      <w:r w:rsidRPr="002242E6">
        <w:rPr>
          <w:rFonts w:hAnsi="Times New Roman"/>
          <w:sz w:val="24"/>
          <w:szCs w:val="24"/>
        </w:rPr>
        <w:t>kağıtlar</w:t>
      </w:r>
      <w:proofErr w:type="gramEnd"/>
      <w:r w:rsidRPr="002242E6">
        <w:rPr>
          <w:rFonts w:hAnsi="Times New Roman"/>
          <w:sz w:val="24"/>
          <w:szCs w:val="24"/>
        </w:rPr>
        <w:t xml:space="preserve"> için uygulanacak miktarlar aşağıda belirtilmiştir.</w:t>
      </w:r>
    </w:p>
    <w:p w:rsidR="003C4839" w:rsidRPr="002242E6" w:rsidRDefault="003C4839" w:rsidP="003C4839">
      <w:pPr>
        <w:spacing w:after="0"/>
        <w:jc w:val="both"/>
        <w:rPr>
          <w:rFonts w:ascii="Times New Roman" w:eastAsia="Times New Roman" w:hAnsi="Times New Roman"/>
          <w:b/>
          <w:bCs/>
          <w:sz w:val="24"/>
          <w:szCs w:val="24"/>
        </w:rPr>
      </w:pPr>
    </w:p>
    <w:tbl>
      <w:tblPr>
        <w:tblW w:w="9633"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2"/>
        <w:gridCol w:w="1981"/>
      </w:tblGrid>
      <w:tr w:rsidR="003C4839" w:rsidRPr="002242E6" w:rsidTr="00346960">
        <w:trPr>
          <w:cantSplit/>
          <w:trHeight w:val="143"/>
          <w:jc w:val="center"/>
        </w:trPr>
        <w:tc>
          <w:tcPr>
            <w:tcW w:w="9633" w:type="dxa"/>
            <w:gridSpan w:val="2"/>
            <w:vAlign w:val="center"/>
          </w:tcPr>
          <w:p w:rsidR="003C4839" w:rsidRPr="002242E6" w:rsidRDefault="003C4839" w:rsidP="00346960">
            <w:pPr>
              <w:spacing w:after="0" w:line="240" w:lineRule="auto"/>
              <w:ind w:right="-1" w:hanging="120"/>
              <w:jc w:val="center"/>
              <w:rPr>
                <w:rFonts w:ascii="Times New Roman" w:eastAsia="Times New Roman" w:hAnsi="Times New Roman"/>
                <w:b/>
                <w:bCs/>
                <w:sz w:val="24"/>
                <w:szCs w:val="24"/>
              </w:rPr>
            </w:pPr>
            <w:r w:rsidRPr="002242E6">
              <w:rPr>
                <w:rFonts w:ascii="Times New Roman" w:eastAsia="Times New Roman" w:hAnsi="Times New Roman"/>
                <w:b/>
                <w:bCs/>
                <w:sz w:val="24"/>
                <w:szCs w:val="24"/>
              </w:rPr>
              <w:t>1 SAYILI TABLO</w:t>
            </w:r>
          </w:p>
          <w:p w:rsidR="003C4839" w:rsidRPr="002242E6" w:rsidRDefault="003C4839" w:rsidP="00346960">
            <w:pPr>
              <w:keepNext/>
              <w:spacing w:after="0" w:line="240" w:lineRule="auto"/>
              <w:jc w:val="both"/>
              <w:outlineLvl w:val="7"/>
              <w:rPr>
                <w:rFonts w:ascii="Times New Roman" w:eastAsia="Times New Roman" w:hAnsi="Times New Roman"/>
                <w:b/>
                <w:sz w:val="24"/>
                <w:szCs w:val="24"/>
              </w:rPr>
            </w:pPr>
            <w:r w:rsidRPr="002242E6">
              <w:rPr>
                <w:rFonts w:ascii="Times New Roman" w:eastAsia="Times New Roman" w:hAnsi="Times New Roman"/>
                <w:b/>
                <w:sz w:val="24"/>
                <w:szCs w:val="24"/>
              </w:rPr>
              <w:t xml:space="preserve">Damga Vergisine Tabi </w:t>
            </w:r>
            <w:proofErr w:type="gramStart"/>
            <w:r w:rsidRPr="002242E6">
              <w:rPr>
                <w:rFonts w:ascii="Times New Roman" w:eastAsia="Times New Roman" w:hAnsi="Times New Roman"/>
                <w:b/>
                <w:sz w:val="24"/>
                <w:szCs w:val="24"/>
              </w:rPr>
              <w:t>Kağıtlar</w:t>
            </w:r>
            <w:proofErr w:type="gramEnd"/>
          </w:p>
        </w:tc>
      </w:tr>
      <w:tr w:rsidR="003C4839" w:rsidRPr="002242E6" w:rsidTr="00346960">
        <w:trPr>
          <w:cantSplit/>
          <w:trHeight w:val="362"/>
          <w:jc w:val="center"/>
        </w:trPr>
        <w:tc>
          <w:tcPr>
            <w:tcW w:w="9633" w:type="dxa"/>
            <w:gridSpan w:val="2"/>
            <w:vAlign w:val="center"/>
          </w:tcPr>
          <w:p w:rsidR="003C4839" w:rsidRPr="002242E6" w:rsidRDefault="003C4839" w:rsidP="00346960">
            <w:pPr>
              <w:spacing w:after="0" w:line="240" w:lineRule="auto"/>
              <w:ind w:right="-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I. Akitlerle ilgili </w:t>
            </w:r>
            <w:proofErr w:type="gramStart"/>
            <w:r w:rsidRPr="002242E6">
              <w:rPr>
                <w:rFonts w:ascii="Times New Roman" w:eastAsia="Times New Roman" w:hAnsi="Times New Roman"/>
                <w:b/>
                <w:bCs/>
                <w:sz w:val="24"/>
                <w:szCs w:val="24"/>
              </w:rPr>
              <w:t>kağıtlar :</w:t>
            </w:r>
            <w:proofErr w:type="gramEnd"/>
          </w:p>
        </w:tc>
      </w:tr>
      <w:tr w:rsidR="003C4839" w:rsidRPr="002242E6" w:rsidTr="00346960">
        <w:trPr>
          <w:cantSplit/>
          <w:trHeight w:val="456"/>
          <w:jc w:val="center"/>
        </w:trPr>
        <w:tc>
          <w:tcPr>
            <w:tcW w:w="9633" w:type="dxa"/>
            <w:gridSpan w:val="2"/>
            <w:vAlign w:val="center"/>
          </w:tcPr>
          <w:p w:rsidR="003C4839" w:rsidRPr="002242E6" w:rsidRDefault="003C4839" w:rsidP="00346960">
            <w:pPr>
              <w:spacing w:after="0" w:line="240" w:lineRule="auto"/>
              <w:ind w:right="-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A. Belli parayı ihtiva eden </w:t>
            </w:r>
            <w:proofErr w:type="gramStart"/>
            <w:r w:rsidRPr="002242E6">
              <w:rPr>
                <w:rFonts w:ascii="Times New Roman" w:eastAsia="Times New Roman" w:hAnsi="Times New Roman"/>
                <w:b/>
                <w:bCs/>
                <w:sz w:val="24"/>
                <w:szCs w:val="24"/>
              </w:rPr>
              <w:t>kağıtlar</w:t>
            </w:r>
            <w:proofErr w:type="gramEnd"/>
            <w:r w:rsidRPr="002242E6">
              <w:rPr>
                <w:rFonts w:ascii="Times New Roman" w:eastAsia="Times New Roman" w:hAnsi="Times New Roman"/>
                <w:b/>
                <w:bCs/>
                <w:sz w:val="24"/>
                <w:szCs w:val="24"/>
              </w:rPr>
              <w:t>:</w:t>
            </w:r>
          </w:p>
        </w:tc>
      </w:tr>
      <w:tr w:rsidR="003C4839" w:rsidRPr="002242E6" w:rsidTr="00346960">
        <w:trPr>
          <w:trHeight w:val="143"/>
          <w:jc w:val="center"/>
        </w:trPr>
        <w:tc>
          <w:tcPr>
            <w:tcW w:w="7652" w:type="dxa"/>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1. Mukavelenameler, taahhütnameler ve temliknameler</w:t>
            </w:r>
          </w:p>
        </w:tc>
        <w:tc>
          <w:tcPr>
            <w:tcW w:w="1981" w:type="dxa"/>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2. Kira mukavelenameleri (Mukavele süresine göre kira bedeli üzerinden)</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1,89)</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3. Kefalet, teminat ve rehin senetleri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4. </w:t>
            </w:r>
            <w:proofErr w:type="spellStart"/>
            <w:r w:rsidRPr="002242E6">
              <w:rPr>
                <w:rFonts w:ascii="Times New Roman" w:eastAsia="Times New Roman" w:hAnsi="Times New Roman"/>
                <w:sz w:val="24"/>
                <w:szCs w:val="24"/>
              </w:rPr>
              <w:t>Tahkimnameler</w:t>
            </w:r>
            <w:proofErr w:type="spellEnd"/>
            <w:r w:rsidRPr="002242E6">
              <w:rPr>
                <w:rFonts w:ascii="Times New Roman" w:eastAsia="Times New Roman" w:hAnsi="Times New Roman"/>
                <w:sz w:val="24"/>
                <w:szCs w:val="24"/>
              </w:rPr>
              <w:t xml:space="preserve"> ve </w:t>
            </w:r>
            <w:proofErr w:type="spellStart"/>
            <w:r w:rsidRPr="002242E6">
              <w:rPr>
                <w:rFonts w:ascii="Times New Roman" w:eastAsia="Times New Roman" w:hAnsi="Times New Roman"/>
                <w:sz w:val="24"/>
                <w:szCs w:val="24"/>
              </w:rPr>
              <w:t>sulhnameler</w:t>
            </w:r>
            <w:proofErr w:type="spellEnd"/>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5. </w:t>
            </w:r>
            <w:proofErr w:type="spellStart"/>
            <w:r w:rsidRPr="002242E6">
              <w:rPr>
                <w:rFonts w:ascii="Times New Roman" w:eastAsia="Times New Roman" w:hAnsi="Times New Roman"/>
                <w:sz w:val="24"/>
                <w:szCs w:val="24"/>
              </w:rPr>
              <w:t>Fesihnameler</w:t>
            </w:r>
            <w:proofErr w:type="spellEnd"/>
            <w:r w:rsidRPr="002242E6">
              <w:rPr>
                <w:rFonts w:ascii="Times New Roman" w:eastAsia="Times New Roman" w:hAnsi="Times New Roman"/>
                <w:sz w:val="24"/>
                <w:szCs w:val="24"/>
              </w:rPr>
              <w:t xml:space="preserve"> (Belli parayı ihtiva eden bir kağıda taalluk edenler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1,89)</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6. (Değişik: 5766/10-b </w:t>
            </w:r>
            <w:proofErr w:type="spellStart"/>
            <w:r w:rsidRPr="002242E6">
              <w:rPr>
                <w:rFonts w:ascii="Times New Roman" w:eastAsia="Times New Roman" w:hAnsi="Times New Roman"/>
                <w:sz w:val="24"/>
                <w:szCs w:val="24"/>
              </w:rPr>
              <w:t>md.</w:t>
            </w:r>
            <w:proofErr w:type="spellEnd"/>
            <w:r w:rsidRPr="002242E6">
              <w:rPr>
                <w:rFonts w:ascii="Times New Roman" w:eastAsia="Times New Roman" w:hAnsi="Times New Roman"/>
                <w:sz w:val="24"/>
                <w:szCs w:val="24"/>
              </w:rPr>
              <w:t>) (Yürürlük: 6.6.2008)</w:t>
            </w:r>
          </w:p>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Karayolları Trafik Kanunu uyarınca kayıt ve tescil edilmiş ikinci el araçların satış ve devrine ilişkin sözleşmeler</w:t>
            </w:r>
          </w:p>
        </w:tc>
        <w:tc>
          <w:tcPr>
            <w:tcW w:w="1981" w:type="dxa"/>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1,89)</w:t>
            </w:r>
          </w:p>
        </w:tc>
      </w:tr>
      <w:tr w:rsidR="003C4839" w:rsidRPr="002242E6" w:rsidTr="00346960">
        <w:trPr>
          <w:cantSplit/>
          <w:trHeight w:val="424"/>
          <w:jc w:val="center"/>
        </w:trPr>
        <w:tc>
          <w:tcPr>
            <w:tcW w:w="9633" w:type="dxa"/>
            <w:gridSpan w:val="2"/>
            <w:vAlign w:val="center"/>
          </w:tcPr>
          <w:p w:rsidR="003C4839" w:rsidRPr="002242E6" w:rsidRDefault="003C4839" w:rsidP="00346960">
            <w:pPr>
              <w:spacing w:after="0" w:line="240" w:lineRule="auto"/>
              <w:jc w:val="both"/>
              <w:rPr>
                <w:rFonts w:ascii="Times New Roman" w:eastAsia="Times New Roman" w:hAnsi="Times New Roman"/>
                <w:b/>
                <w:bCs/>
                <w:sz w:val="24"/>
                <w:szCs w:val="24"/>
              </w:rPr>
            </w:pPr>
            <w:proofErr w:type="spellStart"/>
            <w:r w:rsidRPr="002242E6">
              <w:rPr>
                <w:rFonts w:ascii="Times New Roman" w:eastAsia="Times New Roman" w:hAnsi="Times New Roman"/>
                <w:b/>
                <w:bCs/>
                <w:sz w:val="24"/>
                <w:szCs w:val="24"/>
              </w:rPr>
              <w:t>B.Belli</w:t>
            </w:r>
            <w:proofErr w:type="spellEnd"/>
            <w:r w:rsidRPr="002242E6">
              <w:rPr>
                <w:rFonts w:ascii="Times New Roman" w:eastAsia="Times New Roman" w:hAnsi="Times New Roman"/>
                <w:b/>
                <w:bCs/>
                <w:sz w:val="24"/>
                <w:szCs w:val="24"/>
              </w:rPr>
              <w:t xml:space="preserve"> parayı ihtiva etmeyen </w:t>
            </w:r>
            <w:proofErr w:type="gramStart"/>
            <w:r w:rsidRPr="002242E6">
              <w:rPr>
                <w:rFonts w:ascii="Times New Roman" w:eastAsia="Times New Roman" w:hAnsi="Times New Roman"/>
                <w:b/>
                <w:bCs/>
                <w:sz w:val="24"/>
                <w:szCs w:val="24"/>
              </w:rPr>
              <w:t>kağıtlar</w:t>
            </w:r>
            <w:proofErr w:type="gramEnd"/>
            <w:r w:rsidRPr="002242E6">
              <w:rPr>
                <w:rFonts w:ascii="Times New Roman" w:eastAsia="Times New Roman" w:hAnsi="Times New Roman"/>
                <w:b/>
                <w:bCs/>
                <w:sz w:val="24"/>
                <w:szCs w:val="24"/>
              </w:rPr>
              <w:t xml:space="preserve">: </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1. </w:t>
            </w:r>
            <w:proofErr w:type="spellStart"/>
            <w:r w:rsidRPr="002242E6">
              <w:rPr>
                <w:rFonts w:ascii="Times New Roman" w:eastAsia="Times New Roman" w:hAnsi="Times New Roman"/>
                <w:sz w:val="24"/>
                <w:szCs w:val="24"/>
              </w:rPr>
              <w:t>Tahkimnameler</w:t>
            </w:r>
            <w:proofErr w:type="spellEnd"/>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(41,20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2. </w:t>
            </w:r>
            <w:proofErr w:type="spellStart"/>
            <w:r w:rsidRPr="002242E6">
              <w:rPr>
                <w:rFonts w:ascii="Times New Roman" w:eastAsia="Times New Roman" w:hAnsi="Times New Roman"/>
                <w:sz w:val="24"/>
                <w:szCs w:val="24"/>
              </w:rPr>
              <w:t>Sulhnameler</w:t>
            </w:r>
            <w:proofErr w:type="spellEnd"/>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(41,20 TL)</w:t>
            </w:r>
          </w:p>
        </w:tc>
      </w:tr>
      <w:tr w:rsidR="003C4839" w:rsidRPr="002242E6" w:rsidTr="00346960">
        <w:trPr>
          <w:trHeight w:val="143"/>
          <w:jc w:val="center"/>
        </w:trPr>
        <w:tc>
          <w:tcPr>
            <w:tcW w:w="7652" w:type="dxa"/>
            <w:tcBorders>
              <w:bottom w:val="single" w:sz="4" w:space="0" w:color="auto"/>
            </w:tcBorders>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3. Turizm işletmeleri ile seyahat acentelerinin aralarında düzenledikleri kontenjan sözleşmeleri (Belli parayı ihtiva edenler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w:t>
            </w:r>
          </w:p>
        </w:tc>
        <w:tc>
          <w:tcPr>
            <w:tcW w:w="1981" w:type="dxa"/>
            <w:tcBorders>
              <w:bottom w:val="single" w:sz="4" w:space="0" w:color="auto"/>
            </w:tcBorders>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(231,10 TL)</w:t>
            </w:r>
          </w:p>
        </w:tc>
      </w:tr>
      <w:tr w:rsidR="003C4839" w:rsidRPr="002242E6" w:rsidTr="00346960">
        <w:trPr>
          <w:cantSplit/>
          <w:trHeight w:val="458"/>
          <w:jc w:val="center"/>
        </w:trPr>
        <w:tc>
          <w:tcPr>
            <w:tcW w:w="9633" w:type="dxa"/>
            <w:gridSpan w:val="2"/>
            <w:vAlign w:val="center"/>
          </w:tcPr>
          <w:p w:rsidR="003C4839" w:rsidRPr="002242E6" w:rsidRDefault="003C4839" w:rsidP="00346960">
            <w:pPr>
              <w:spacing w:after="0" w:line="240" w:lineRule="auto"/>
              <w:ind w:right="-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II. Kararlar ve mazbatalar:</w:t>
            </w:r>
          </w:p>
        </w:tc>
      </w:tr>
      <w:tr w:rsidR="003C4839" w:rsidRPr="002242E6" w:rsidTr="00346960">
        <w:trPr>
          <w:cantSplit/>
          <w:trHeight w:val="143"/>
          <w:jc w:val="center"/>
        </w:trPr>
        <w:tc>
          <w:tcPr>
            <w:tcW w:w="9633" w:type="dxa"/>
            <w:gridSpan w:val="2"/>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1. Meclislerden, resmi heyetlerden ve idari davalarla ilgili olmayarak Danıştay'dan verilen mazbata,   ilam ve kararlarla hakem kararları:</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lastRenderedPageBreak/>
              <w:t xml:space="preserve">  a) Belli parayı ihtiva edenler</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b) Belli parayı ihtiva etmeyenler</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(41,20 TL)</w:t>
            </w:r>
          </w:p>
        </w:tc>
      </w:tr>
      <w:tr w:rsidR="003C4839" w:rsidRPr="002242E6" w:rsidTr="00346960">
        <w:trPr>
          <w:cantSplit/>
          <w:trHeight w:val="58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2. İhale kanunlarına tabi olan veya olmayan resmi daire ve kamu tüzel kişiliğini haiz kurumların her türlü ihale kararları</w:t>
            </w:r>
          </w:p>
        </w:tc>
        <w:tc>
          <w:tcPr>
            <w:tcW w:w="1981" w:type="dxa"/>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5,69)</w:t>
            </w:r>
          </w:p>
        </w:tc>
      </w:tr>
      <w:tr w:rsidR="003C4839" w:rsidRPr="002242E6" w:rsidTr="00346960">
        <w:trPr>
          <w:cantSplit/>
          <w:trHeight w:val="484"/>
          <w:jc w:val="center"/>
        </w:trPr>
        <w:tc>
          <w:tcPr>
            <w:tcW w:w="9633" w:type="dxa"/>
            <w:gridSpan w:val="2"/>
            <w:vAlign w:val="center"/>
          </w:tcPr>
          <w:p w:rsidR="003C4839" w:rsidRPr="002242E6" w:rsidRDefault="003C4839" w:rsidP="00346960">
            <w:pPr>
              <w:spacing w:after="0" w:line="240" w:lineRule="auto"/>
              <w:ind w:right="-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III- Ticari işlemlerde kullanılan </w:t>
            </w:r>
            <w:proofErr w:type="gramStart"/>
            <w:r w:rsidRPr="002242E6">
              <w:rPr>
                <w:rFonts w:ascii="Times New Roman" w:eastAsia="Times New Roman" w:hAnsi="Times New Roman"/>
                <w:b/>
                <w:bCs/>
                <w:sz w:val="24"/>
                <w:szCs w:val="24"/>
              </w:rPr>
              <w:t>kağıtlar</w:t>
            </w:r>
            <w:proofErr w:type="gramEnd"/>
            <w:r w:rsidRPr="002242E6">
              <w:rPr>
                <w:rFonts w:ascii="Times New Roman" w:eastAsia="Times New Roman" w:hAnsi="Times New Roman"/>
                <w:b/>
                <w:bCs/>
                <w:sz w:val="24"/>
                <w:szCs w:val="24"/>
              </w:rPr>
              <w:t>:</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1. Ticari ve mütedavil senetler:</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a) Emtia senetleri: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aa</w:t>
            </w:r>
            <w:proofErr w:type="spellEnd"/>
            <w:r w:rsidRPr="002242E6">
              <w:rPr>
                <w:rFonts w:ascii="Times New Roman" w:eastAsia="Times New Roman" w:hAnsi="Times New Roman"/>
                <w:sz w:val="24"/>
                <w:szCs w:val="24"/>
              </w:rPr>
              <w:t>) Makbuz senedi (</w:t>
            </w:r>
            <w:proofErr w:type="spellStart"/>
            <w:r w:rsidRPr="002242E6">
              <w:rPr>
                <w:rFonts w:ascii="Times New Roman" w:eastAsia="Times New Roman" w:hAnsi="Times New Roman"/>
                <w:sz w:val="24"/>
                <w:szCs w:val="24"/>
              </w:rPr>
              <w:t>Resepise</w:t>
            </w:r>
            <w:proofErr w:type="spellEnd"/>
            <w:r w:rsidRPr="002242E6">
              <w:rPr>
                <w:rFonts w:ascii="Times New Roman" w:eastAsia="Times New Roman" w:hAnsi="Times New Roman"/>
                <w:sz w:val="24"/>
                <w:szCs w:val="24"/>
              </w:rPr>
              <w:t>)</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(14,40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ab) Rehin senedi (</w:t>
            </w:r>
            <w:proofErr w:type="spellStart"/>
            <w:r w:rsidRPr="002242E6">
              <w:rPr>
                <w:rFonts w:ascii="Times New Roman" w:eastAsia="Times New Roman" w:hAnsi="Times New Roman"/>
                <w:sz w:val="24"/>
                <w:szCs w:val="24"/>
              </w:rPr>
              <w:t>Varant</w:t>
            </w:r>
            <w:proofErr w:type="spellEnd"/>
            <w:r w:rsidRPr="002242E6">
              <w:rPr>
                <w:rFonts w:ascii="Times New Roman" w:eastAsia="Times New Roman" w:hAnsi="Times New Roman"/>
                <w:sz w:val="24"/>
                <w:szCs w:val="24"/>
              </w:rPr>
              <w:t>)</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(8,50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ac</w:t>
            </w:r>
            <w:proofErr w:type="spellEnd"/>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İyda</w:t>
            </w:r>
            <w:proofErr w:type="spellEnd"/>
            <w:r w:rsidRPr="002242E6">
              <w:rPr>
                <w:rFonts w:ascii="Times New Roman" w:eastAsia="Times New Roman" w:hAnsi="Times New Roman"/>
                <w:sz w:val="24"/>
                <w:szCs w:val="24"/>
              </w:rPr>
              <w:t xml:space="preserve"> senedi</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(1,60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ad)Taşıma senedi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(0,60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b) Konşimentolar</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(8,50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c) Deniz ödüncü senedi</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d) İpotekli borç senedi, irat senedi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cantSplit/>
          <w:trHeight w:val="143"/>
          <w:jc w:val="center"/>
        </w:trPr>
        <w:tc>
          <w:tcPr>
            <w:tcW w:w="9633" w:type="dxa"/>
            <w:gridSpan w:val="2"/>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2. Ticari belgeler:</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a) Menşe ve Mahreç şahadetnameleri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(14,40 TL)</w:t>
            </w:r>
          </w:p>
        </w:tc>
      </w:tr>
      <w:tr w:rsidR="003C4839" w:rsidRPr="002242E6" w:rsidTr="00346960">
        <w:trPr>
          <w:cantSplit/>
          <w:trHeight w:val="143"/>
          <w:jc w:val="center"/>
        </w:trPr>
        <w:tc>
          <w:tcPr>
            <w:tcW w:w="9633" w:type="dxa"/>
            <w:gridSpan w:val="2"/>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b) Resmi dairelere ve bankalara ibraz edilen bilançolar ve işletme hesabı özetleri:</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ba</w:t>
            </w:r>
            <w:proofErr w:type="spellEnd"/>
            <w:r w:rsidRPr="002242E6">
              <w:rPr>
                <w:rFonts w:ascii="Times New Roman" w:eastAsia="Times New Roman" w:hAnsi="Times New Roman"/>
                <w:sz w:val="24"/>
                <w:szCs w:val="24"/>
              </w:rPr>
              <w:t>)  Bilançolar</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(31,80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bb</w:t>
            </w:r>
            <w:proofErr w:type="spellEnd"/>
            <w:r w:rsidRPr="002242E6">
              <w:rPr>
                <w:rFonts w:ascii="Times New Roman" w:eastAsia="Times New Roman" w:hAnsi="Times New Roman"/>
                <w:sz w:val="24"/>
                <w:szCs w:val="24"/>
              </w:rPr>
              <w:t>) Gelir tabloları</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(15,40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bc</w:t>
            </w:r>
            <w:proofErr w:type="spellEnd"/>
            <w:r w:rsidRPr="002242E6">
              <w:rPr>
                <w:rFonts w:ascii="Times New Roman" w:eastAsia="Times New Roman" w:hAnsi="Times New Roman"/>
                <w:sz w:val="24"/>
                <w:szCs w:val="24"/>
              </w:rPr>
              <w:t>)  İşletme hesabı özetleri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(15,40 TL)</w:t>
            </w:r>
          </w:p>
        </w:tc>
      </w:tr>
    </w:tbl>
    <w:p w:rsidR="003C4839" w:rsidRDefault="003C4839" w:rsidP="003C4839"/>
    <w:tbl>
      <w:tblPr>
        <w:tblW w:w="9633"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52"/>
        <w:gridCol w:w="1981"/>
      </w:tblGrid>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c) </w:t>
            </w:r>
            <w:proofErr w:type="spellStart"/>
            <w:r w:rsidRPr="002242E6">
              <w:rPr>
                <w:rFonts w:ascii="Times New Roman" w:eastAsia="Times New Roman" w:hAnsi="Times New Roman"/>
                <w:sz w:val="24"/>
                <w:szCs w:val="24"/>
              </w:rPr>
              <w:t>Barnameler</w:t>
            </w:r>
            <w:proofErr w:type="spellEnd"/>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(1,60 TL)</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d) Tasdikli manifesto nüshaları</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(6,40 TL)</w:t>
            </w:r>
          </w:p>
        </w:tc>
      </w:tr>
      <w:tr w:rsidR="003C4839" w:rsidRPr="002242E6" w:rsidTr="00346960">
        <w:trPr>
          <w:trHeight w:val="143"/>
          <w:jc w:val="center"/>
        </w:trPr>
        <w:tc>
          <w:tcPr>
            <w:tcW w:w="7652" w:type="dxa"/>
            <w:tcBorders>
              <w:bottom w:val="single" w:sz="4" w:space="0" w:color="auto"/>
            </w:tcBorders>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e) Ordinolar</w:t>
            </w:r>
            <w:r w:rsidRPr="002242E6">
              <w:rPr>
                <w:rFonts w:ascii="Times New Roman" w:eastAsia="Times New Roman" w:hAnsi="Times New Roman"/>
                <w:sz w:val="24"/>
                <w:szCs w:val="24"/>
              </w:rPr>
              <w:tab/>
            </w:r>
            <w:r w:rsidRPr="002242E6">
              <w:rPr>
                <w:rFonts w:ascii="Times New Roman" w:eastAsia="Times New Roman" w:hAnsi="Times New Roman"/>
                <w:sz w:val="24"/>
                <w:szCs w:val="24"/>
              </w:rPr>
              <w:tab/>
            </w:r>
            <w:r w:rsidRPr="002242E6">
              <w:rPr>
                <w:rFonts w:ascii="Times New Roman" w:eastAsia="Times New Roman" w:hAnsi="Times New Roman"/>
                <w:sz w:val="24"/>
                <w:szCs w:val="24"/>
              </w:rPr>
              <w:tab/>
            </w:r>
            <w:r w:rsidRPr="002242E6">
              <w:rPr>
                <w:rFonts w:ascii="Times New Roman" w:eastAsia="Times New Roman" w:hAnsi="Times New Roman"/>
                <w:sz w:val="24"/>
                <w:szCs w:val="24"/>
              </w:rPr>
              <w:tab/>
            </w:r>
            <w:r w:rsidRPr="002242E6">
              <w:rPr>
                <w:rFonts w:ascii="Times New Roman" w:eastAsia="Times New Roman" w:hAnsi="Times New Roman"/>
                <w:sz w:val="24"/>
                <w:szCs w:val="24"/>
              </w:rPr>
              <w:tab/>
            </w:r>
          </w:p>
        </w:tc>
        <w:tc>
          <w:tcPr>
            <w:tcW w:w="1981" w:type="dxa"/>
            <w:tcBorders>
              <w:bottom w:val="single" w:sz="4" w:space="0" w:color="auto"/>
            </w:tcBorders>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(0,60TL )</w:t>
            </w:r>
          </w:p>
        </w:tc>
      </w:tr>
      <w:tr w:rsidR="003C4839" w:rsidRPr="002242E6" w:rsidTr="00346960">
        <w:trPr>
          <w:trHeight w:val="143"/>
          <w:jc w:val="center"/>
        </w:trPr>
        <w:tc>
          <w:tcPr>
            <w:tcW w:w="7652" w:type="dxa"/>
            <w:tcBorders>
              <w:bottom w:val="single" w:sz="4" w:space="0" w:color="auto"/>
            </w:tcBorders>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f) Gümrük idarelerine verilen özet beyan formları</w:t>
            </w:r>
          </w:p>
        </w:tc>
        <w:tc>
          <w:tcPr>
            <w:tcW w:w="1981" w:type="dxa"/>
            <w:tcBorders>
              <w:bottom w:val="single" w:sz="4" w:space="0" w:color="auto"/>
            </w:tcBorders>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(6,40 TL)</w:t>
            </w:r>
          </w:p>
        </w:tc>
      </w:tr>
      <w:tr w:rsidR="003C4839" w:rsidRPr="002242E6" w:rsidTr="00346960">
        <w:trPr>
          <w:cantSplit/>
          <w:trHeight w:val="518"/>
          <w:jc w:val="center"/>
        </w:trPr>
        <w:tc>
          <w:tcPr>
            <w:tcW w:w="9633" w:type="dxa"/>
            <w:gridSpan w:val="2"/>
            <w:tcBorders>
              <w:top w:val="single" w:sz="4" w:space="0" w:color="auto"/>
              <w:left w:val="single" w:sz="4" w:space="0" w:color="auto"/>
              <w:bottom w:val="single" w:sz="4" w:space="0" w:color="auto"/>
              <w:right w:val="single" w:sz="4" w:space="0" w:color="auto"/>
            </w:tcBorders>
            <w:vAlign w:val="center"/>
          </w:tcPr>
          <w:p w:rsidR="003C4839" w:rsidRPr="002242E6" w:rsidRDefault="003C4839" w:rsidP="00346960">
            <w:pPr>
              <w:spacing w:after="0" w:line="240" w:lineRule="auto"/>
              <w:jc w:val="both"/>
              <w:rPr>
                <w:rFonts w:ascii="Times New Roman" w:eastAsia="Times New Roman" w:hAnsi="Times New Roman"/>
                <w:b/>
                <w:sz w:val="24"/>
                <w:szCs w:val="24"/>
              </w:rPr>
            </w:pPr>
            <w:r w:rsidRPr="002242E6">
              <w:rPr>
                <w:rFonts w:ascii="Times New Roman" w:eastAsia="Times New Roman" w:hAnsi="Times New Roman"/>
                <w:b/>
                <w:bCs/>
                <w:sz w:val="24"/>
                <w:szCs w:val="24"/>
              </w:rPr>
              <w:t xml:space="preserve">IV- Makbuzlar ve diğer </w:t>
            </w:r>
            <w:proofErr w:type="gramStart"/>
            <w:r w:rsidRPr="002242E6">
              <w:rPr>
                <w:rFonts w:ascii="Times New Roman" w:eastAsia="Times New Roman" w:hAnsi="Times New Roman"/>
                <w:b/>
                <w:bCs/>
                <w:sz w:val="24"/>
                <w:szCs w:val="24"/>
              </w:rPr>
              <w:t>kağıtlar</w:t>
            </w:r>
            <w:proofErr w:type="gramEnd"/>
            <w:r w:rsidRPr="002242E6">
              <w:rPr>
                <w:rFonts w:ascii="Times New Roman" w:eastAsia="Times New Roman" w:hAnsi="Times New Roman"/>
                <w:b/>
                <w:bCs/>
                <w:sz w:val="24"/>
                <w:szCs w:val="24"/>
              </w:rPr>
              <w:t>:</w:t>
            </w:r>
          </w:p>
        </w:tc>
      </w:tr>
      <w:tr w:rsidR="003C4839" w:rsidRPr="002242E6" w:rsidTr="00346960">
        <w:trPr>
          <w:cantSplit/>
          <w:trHeight w:val="143"/>
          <w:jc w:val="center"/>
        </w:trPr>
        <w:tc>
          <w:tcPr>
            <w:tcW w:w="9633" w:type="dxa"/>
            <w:gridSpan w:val="2"/>
            <w:tcBorders>
              <w:top w:val="single" w:sz="4" w:space="0" w:color="auto"/>
            </w:tcBorders>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1. Makbuzlar </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a) Resmi daireler tarafından yapılan </w:t>
            </w:r>
            <w:r w:rsidRPr="002242E6">
              <w:rPr>
                <w:rFonts w:ascii="Times New Roman" w:eastAsia="Times New Roman" w:hAnsi="Times New Roman"/>
                <w:bCs/>
                <w:sz w:val="24"/>
                <w:szCs w:val="24"/>
              </w:rPr>
              <w:t>mal ve hizmet alımlarına ilişkin ödemeler</w:t>
            </w:r>
            <w:r w:rsidRPr="002242E6">
              <w:rPr>
                <w:rFonts w:ascii="Times New Roman" w:eastAsia="Times New Roman" w:hAnsi="Times New Roman"/>
                <w:sz w:val="24"/>
                <w:szCs w:val="24"/>
              </w:rPr>
              <w:t xml:space="preserve"> (avans olarak yapılanlar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xml:space="preserve">) nedeniyle, kişiler tarafından resmi dairelere verilen ve belli parayı ihtiva eden makbuz ve ibra senetleri ile bu ödemelerin resmi daireler nam ve hesabına, kişiler adına açılmış veya açılacak hesaplara nakledilmesini veya emir ve havalelerine tediyesini temin eden kağıtlar      </w:t>
            </w:r>
          </w:p>
        </w:tc>
        <w:tc>
          <w:tcPr>
            <w:tcW w:w="1981" w:type="dxa"/>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9,48)</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b) Maaş, ücret, gündelik, huzur hakkı, aidat, ihtisas zammı, ikramiye, yemek ve mesken bedeli, harcırah, tazminat ve benzeri her ne adla olursa olsun hizmet karşılığı alınan paralar (avans olarak ödenenler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için verilen makbuzlar ile bu paraların nakden ödenmeyerek kişiler adına açılmış veya açılacak cari hesaplara nakledildiği veya emir ve havalelerine tediye olunduğu takdirde nakli veya tediyeyi temin eden kağıtlar</w:t>
            </w:r>
          </w:p>
        </w:tc>
        <w:tc>
          <w:tcPr>
            <w:tcW w:w="1981" w:type="dxa"/>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7,59)</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c) Ödünç alınan paralar için verilen makbuzlar veya bu mahiyetteki senetler</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7,59)</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d) İcra dairelerince resmi daireler namına şahıslara ödenen paralar için düzenlenen makbuzlar</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(Binde 7,59)</w:t>
            </w:r>
          </w:p>
        </w:tc>
      </w:tr>
      <w:tr w:rsidR="003C4839" w:rsidRPr="002242E6" w:rsidTr="00346960">
        <w:trPr>
          <w:trHeight w:val="340"/>
          <w:jc w:val="center"/>
        </w:trPr>
        <w:tc>
          <w:tcPr>
            <w:tcW w:w="9633" w:type="dxa"/>
            <w:gridSpan w:val="2"/>
            <w:vAlign w:val="center"/>
          </w:tcPr>
          <w:p w:rsidR="003C4839" w:rsidRPr="002242E6" w:rsidRDefault="003C4839" w:rsidP="00346960">
            <w:pPr>
              <w:spacing w:after="0" w:line="240" w:lineRule="auto"/>
              <w:ind w:right="-1"/>
              <w:rPr>
                <w:rFonts w:ascii="Times New Roman" w:eastAsia="Times New Roman" w:hAnsi="Times New Roman"/>
                <w:sz w:val="24"/>
                <w:szCs w:val="24"/>
              </w:rPr>
            </w:pPr>
            <w:r w:rsidRPr="002242E6">
              <w:rPr>
                <w:rFonts w:ascii="Times New Roman" w:eastAsia="Times New Roman" w:hAnsi="Times New Roman"/>
                <w:sz w:val="24"/>
                <w:szCs w:val="24"/>
              </w:rPr>
              <w:t>2. Beyannameler  (Bu beyannamelerin sadece bir nüshası vergiye tabidir):</w:t>
            </w:r>
          </w:p>
        </w:tc>
      </w:tr>
      <w:tr w:rsidR="003C4839" w:rsidRPr="002242E6" w:rsidTr="00346960">
        <w:trPr>
          <w:trHeight w:val="14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a) Yabancı memleketlerden gelen posta gönderilerinin gümrüklenmesi için postanelerce gümrüklere verilen liste beyannamelerde yazılı her gönderi maddesi için</w:t>
            </w:r>
          </w:p>
        </w:tc>
        <w:tc>
          <w:tcPr>
            <w:tcW w:w="1981" w:type="dxa"/>
            <w:vAlign w:val="center"/>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(0,60 TL)</w:t>
            </w:r>
          </w:p>
        </w:tc>
      </w:tr>
      <w:tr w:rsidR="003C4839" w:rsidRPr="002242E6" w:rsidTr="00346960">
        <w:trPr>
          <w:cantSplit/>
          <w:trHeight w:val="143"/>
          <w:jc w:val="center"/>
        </w:trPr>
        <w:tc>
          <w:tcPr>
            <w:tcW w:w="9633" w:type="dxa"/>
            <w:gridSpan w:val="2"/>
          </w:tcPr>
          <w:p w:rsidR="003C4839" w:rsidRPr="002242E6" w:rsidRDefault="003C4839" w:rsidP="00346960">
            <w:pPr>
              <w:spacing w:after="0" w:line="240" w:lineRule="auto"/>
              <w:ind w:right="-1"/>
              <w:jc w:val="both"/>
              <w:rPr>
                <w:rFonts w:ascii="Times New Roman" w:eastAsia="Times New Roman" w:hAnsi="Times New Roman"/>
                <w:sz w:val="24"/>
                <w:szCs w:val="24"/>
              </w:rPr>
            </w:pPr>
            <w:r w:rsidRPr="002242E6">
              <w:rPr>
                <w:rFonts w:ascii="Times New Roman" w:eastAsia="Times New Roman" w:hAnsi="Times New Roman"/>
                <w:sz w:val="24"/>
                <w:szCs w:val="24"/>
              </w:rPr>
              <w:t>b) Vergi beyannameleri</w:t>
            </w:r>
          </w:p>
        </w:tc>
      </w:tr>
      <w:tr w:rsidR="003C4839" w:rsidRPr="002242E6" w:rsidTr="00346960">
        <w:trPr>
          <w:trHeight w:val="25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ba</w:t>
            </w:r>
            <w:proofErr w:type="spellEnd"/>
            <w:r w:rsidRPr="002242E6">
              <w:rPr>
                <w:rFonts w:ascii="Times New Roman" w:eastAsia="Times New Roman" w:hAnsi="Times New Roman"/>
                <w:sz w:val="24"/>
                <w:szCs w:val="24"/>
              </w:rPr>
              <w:t>) Yıllık gelir vergisi beyannameleri</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(41,20TL)</w:t>
            </w:r>
          </w:p>
        </w:tc>
      </w:tr>
      <w:tr w:rsidR="003C4839" w:rsidRPr="002242E6" w:rsidTr="00346960">
        <w:trPr>
          <w:trHeight w:val="239"/>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bb</w:t>
            </w:r>
            <w:proofErr w:type="spellEnd"/>
            <w:r w:rsidRPr="002242E6">
              <w:rPr>
                <w:rFonts w:ascii="Times New Roman" w:eastAsia="Times New Roman" w:hAnsi="Times New Roman"/>
                <w:sz w:val="24"/>
                <w:szCs w:val="24"/>
              </w:rPr>
              <w:t>) Kurumlar vergisi beyannameleri</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(55,00 TL)</w:t>
            </w:r>
          </w:p>
        </w:tc>
      </w:tr>
      <w:tr w:rsidR="003C4839" w:rsidRPr="002242E6" w:rsidTr="00346960">
        <w:trPr>
          <w:trHeight w:val="25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lastRenderedPageBreak/>
              <w:t xml:space="preserve">  </w:t>
            </w:r>
            <w:proofErr w:type="spellStart"/>
            <w:r w:rsidRPr="002242E6">
              <w:rPr>
                <w:rFonts w:ascii="Times New Roman" w:eastAsia="Times New Roman" w:hAnsi="Times New Roman"/>
                <w:sz w:val="24"/>
                <w:szCs w:val="24"/>
              </w:rPr>
              <w:t>bc</w:t>
            </w:r>
            <w:proofErr w:type="spellEnd"/>
            <w:r w:rsidRPr="002242E6">
              <w:rPr>
                <w:rFonts w:ascii="Times New Roman" w:eastAsia="Times New Roman" w:hAnsi="Times New Roman"/>
                <w:sz w:val="24"/>
                <w:szCs w:val="24"/>
              </w:rPr>
              <w:t>) Katma değer vergisi beyannameleri</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(27,20 TL)</w:t>
            </w:r>
          </w:p>
        </w:tc>
      </w:tr>
      <w:tr w:rsidR="003C4839" w:rsidRPr="002242E6" w:rsidTr="00346960">
        <w:trPr>
          <w:trHeight w:val="25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bd</w:t>
            </w:r>
            <w:proofErr w:type="spellEnd"/>
            <w:r w:rsidRPr="002242E6">
              <w:rPr>
                <w:rFonts w:ascii="Times New Roman" w:eastAsia="Times New Roman" w:hAnsi="Times New Roman"/>
                <w:sz w:val="24"/>
                <w:szCs w:val="24"/>
              </w:rPr>
              <w:t>) Muhtasar beyannameler</w:t>
            </w:r>
            <w:r w:rsidRPr="002242E6">
              <w:rPr>
                <w:rFonts w:ascii="Times New Roman" w:eastAsia="Times New Roman" w:hAnsi="Times New Roman"/>
                <w:sz w:val="24"/>
                <w:szCs w:val="24"/>
              </w:rPr>
              <w:tab/>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(27,20 TL)</w:t>
            </w:r>
          </w:p>
        </w:tc>
      </w:tr>
      <w:tr w:rsidR="003C4839" w:rsidRPr="002242E6" w:rsidTr="00346960">
        <w:trPr>
          <w:trHeight w:val="239"/>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  be) Diğer vergi beyannameleri (damga vergisi beyannameleri hariç)  </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(27,20 TL)</w:t>
            </w:r>
          </w:p>
        </w:tc>
      </w:tr>
      <w:tr w:rsidR="003C4839" w:rsidRPr="002242E6" w:rsidTr="00346960">
        <w:trPr>
          <w:trHeight w:val="25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c) Gümrük İdarelerine verilen beyannameler    </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(55,00 TL)</w:t>
            </w:r>
          </w:p>
        </w:tc>
      </w:tr>
      <w:tr w:rsidR="003C4839" w:rsidRPr="002242E6" w:rsidTr="00346960">
        <w:trPr>
          <w:trHeight w:val="239"/>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d) Belediye ve il özel idarelerine verilen beyannameler   </w:t>
            </w:r>
          </w:p>
        </w:tc>
        <w:tc>
          <w:tcPr>
            <w:tcW w:w="1981" w:type="dxa"/>
          </w:tcPr>
          <w:p w:rsidR="003C4839" w:rsidRPr="002242E6" w:rsidRDefault="003C4839" w:rsidP="00346960">
            <w:pPr>
              <w:spacing w:after="0" w:line="240" w:lineRule="auto"/>
              <w:ind w:right="-1"/>
              <w:jc w:val="right"/>
              <w:rPr>
                <w:rFonts w:ascii="Times New Roman" w:eastAsia="Times New Roman" w:hAnsi="Times New Roman"/>
                <w:sz w:val="24"/>
                <w:szCs w:val="24"/>
              </w:rPr>
            </w:pPr>
            <w:r w:rsidRPr="002242E6">
              <w:rPr>
                <w:rFonts w:ascii="Times New Roman" w:eastAsia="Times New Roman" w:hAnsi="Times New Roman"/>
                <w:sz w:val="24"/>
                <w:szCs w:val="24"/>
              </w:rPr>
              <w:t>(20,30 TL)</w:t>
            </w:r>
          </w:p>
        </w:tc>
      </w:tr>
      <w:tr w:rsidR="003C4839" w:rsidRPr="002242E6" w:rsidTr="00346960">
        <w:trPr>
          <w:trHeight w:val="254"/>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e) Sosyal güvenlik kurumlarına verilen sigorta prim bildirgeleri</w:t>
            </w:r>
          </w:p>
        </w:tc>
        <w:tc>
          <w:tcPr>
            <w:tcW w:w="1981" w:type="dxa"/>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(20,30 TL)</w:t>
            </w:r>
          </w:p>
        </w:tc>
      </w:tr>
      <w:tr w:rsidR="003C4839" w:rsidRPr="002242E6" w:rsidTr="00346960">
        <w:trPr>
          <w:trHeight w:val="493"/>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f) Elektronik ortamda birlikte verilen muhtasar beyanname ve sigorta prim </w:t>
            </w:r>
            <w:r w:rsidRPr="002242E6">
              <w:rPr>
                <w:rFonts w:ascii="Times New Roman" w:eastAsia="Times New Roman" w:hAnsi="Times New Roman"/>
                <w:sz w:val="24"/>
                <w:szCs w:val="24"/>
              </w:rPr>
              <w:br/>
              <w:t xml:space="preserve">    bildirgesinden sadece muhtasar beyanname için </w:t>
            </w:r>
          </w:p>
        </w:tc>
        <w:tc>
          <w:tcPr>
            <w:tcW w:w="1981" w:type="dxa"/>
            <w:vAlign w:val="center"/>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(32,30 TL)</w:t>
            </w:r>
          </w:p>
        </w:tc>
      </w:tr>
      <w:tr w:rsidR="003C4839" w:rsidRPr="002242E6" w:rsidTr="00346960">
        <w:trPr>
          <w:trHeight w:val="508"/>
          <w:jc w:val="center"/>
        </w:trPr>
        <w:tc>
          <w:tcPr>
            <w:tcW w:w="7652" w:type="dxa"/>
          </w:tcPr>
          <w:p w:rsidR="003C4839" w:rsidRPr="002242E6" w:rsidRDefault="003C4839" w:rsidP="00346960">
            <w:pPr>
              <w:spacing w:after="0" w:line="240" w:lineRule="auto"/>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3. Tabloda yazılı </w:t>
            </w:r>
            <w:proofErr w:type="gramStart"/>
            <w:r w:rsidRPr="002242E6">
              <w:rPr>
                <w:rFonts w:ascii="Times New Roman" w:eastAsia="Times New Roman" w:hAnsi="Times New Roman"/>
                <w:sz w:val="24"/>
                <w:szCs w:val="24"/>
              </w:rPr>
              <w:t>kağıtlardan</w:t>
            </w:r>
            <w:proofErr w:type="gramEnd"/>
            <w:r w:rsidRPr="002242E6">
              <w:rPr>
                <w:rFonts w:ascii="Times New Roman" w:eastAsia="Times New Roman" w:hAnsi="Times New Roman"/>
                <w:sz w:val="24"/>
                <w:szCs w:val="24"/>
              </w:rPr>
              <w:t xml:space="preserve"> aslı 1,00 Türk Lirasından fazla maktu ve nispi vergiye tabi olanların resmi dairelere ibraz edilecek özet, suret ve tercümeleri.</w:t>
            </w:r>
          </w:p>
        </w:tc>
        <w:tc>
          <w:tcPr>
            <w:tcW w:w="1981" w:type="dxa"/>
            <w:vAlign w:val="center"/>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(0,60 TL)</w:t>
            </w:r>
          </w:p>
        </w:tc>
      </w:tr>
    </w:tbl>
    <w:p w:rsidR="003C4839" w:rsidRDefault="003C4839" w:rsidP="003C4839">
      <w:pPr>
        <w:spacing w:after="0" w:line="240" w:lineRule="auto"/>
        <w:ind w:firstLine="708"/>
        <w:jc w:val="both"/>
        <w:rPr>
          <w:rFonts w:ascii="Times New Roman" w:eastAsia="Times New Roman" w:hAnsi="Times New Roman"/>
          <w:sz w:val="24"/>
          <w:szCs w:val="24"/>
        </w:rPr>
      </w:pPr>
    </w:p>
    <w:p w:rsidR="003C4839" w:rsidRDefault="003C4839" w:rsidP="003C4839">
      <w:pPr>
        <w:spacing w:after="0" w:line="240" w:lineRule="auto"/>
        <w:ind w:firstLine="708"/>
        <w:jc w:val="both"/>
        <w:rPr>
          <w:rFonts w:ascii="Times New Roman" w:eastAsia="Times New Roman" w:hAnsi="Times New Roman"/>
          <w:sz w:val="24"/>
          <w:szCs w:val="24"/>
        </w:rPr>
      </w:pPr>
      <w:r w:rsidRPr="002242E6">
        <w:rPr>
          <w:rFonts w:ascii="Times New Roman" w:eastAsia="Times New Roman" w:hAnsi="Times New Roman"/>
          <w:sz w:val="24"/>
          <w:szCs w:val="24"/>
        </w:rPr>
        <w:t xml:space="preserve">Anılan Kanunun 14. Maddesinin 1. fıkrasında yer alan her bir </w:t>
      </w:r>
      <w:proofErr w:type="gramStart"/>
      <w:r w:rsidRPr="002242E6">
        <w:rPr>
          <w:rFonts w:ascii="Times New Roman" w:eastAsia="Times New Roman" w:hAnsi="Times New Roman"/>
          <w:sz w:val="24"/>
          <w:szCs w:val="24"/>
        </w:rPr>
        <w:t>kağıttan</w:t>
      </w:r>
      <w:proofErr w:type="gramEnd"/>
      <w:r w:rsidRPr="002242E6">
        <w:rPr>
          <w:rFonts w:ascii="Times New Roman" w:eastAsia="Times New Roman" w:hAnsi="Times New Roman"/>
          <w:sz w:val="24"/>
          <w:szCs w:val="24"/>
        </w:rPr>
        <w:t xml:space="preserve"> alınacak damga vergisine ilişkin 2014 yılı için uygulana</w:t>
      </w:r>
      <w:r>
        <w:rPr>
          <w:rFonts w:ascii="Times New Roman" w:eastAsia="Times New Roman" w:hAnsi="Times New Roman"/>
          <w:sz w:val="24"/>
          <w:szCs w:val="24"/>
        </w:rPr>
        <w:t xml:space="preserve">cak </w:t>
      </w:r>
      <w:r w:rsidRPr="002242E6">
        <w:rPr>
          <w:rFonts w:ascii="Times New Roman" w:eastAsia="Times New Roman" w:hAnsi="Times New Roman"/>
          <w:sz w:val="24"/>
          <w:szCs w:val="24"/>
        </w:rPr>
        <w:t>üst sınır 1.545.852,40 Türk Lirası olarak belirlenmiştir.</w:t>
      </w:r>
    </w:p>
    <w:p w:rsidR="003C4839" w:rsidRDefault="003C4839" w:rsidP="003C4839">
      <w:pPr>
        <w:spacing w:after="0" w:line="240" w:lineRule="auto"/>
        <w:ind w:firstLine="708"/>
        <w:jc w:val="both"/>
        <w:rPr>
          <w:rFonts w:ascii="Times New Roman" w:eastAsia="Times New Roman" w:hAnsi="Times New Roman"/>
          <w:sz w:val="24"/>
          <w:szCs w:val="24"/>
        </w:rPr>
      </w:pPr>
    </w:p>
    <w:p w:rsidR="003C4839" w:rsidRDefault="003C4839" w:rsidP="003C4839">
      <w:pPr>
        <w:spacing w:after="0" w:line="240" w:lineRule="auto"/>
        <w:ind w:firstLine="708"/>
        <w:jc w:val="both"/>
        <w:rPr>
          <w:rFonts w:ascii="Times New Roman" w:eastAsia="Times New Roman" w:hAnsi="Times New Roman"/>
          <w:sz w:val="24"/>
          <w:szCs w:val="24"/>
        </w:rPr>
      </w:pPr>
    </w:p>
    <w:p w:rsidR="003C4839" w:rsidRPr="002242E6" w:rsidRDefault="003C4839" w:rsidP="003C4839">
      <w:pPr>
        <w:tabs>
          <w:tab w:val="left" w:pos="709"/>
        </w:tabs>
        <w:spacing w:after="0" w:line="240" w:lineRule="auto"/>
        <w:ind w:right="85"/>
        <w:jc w:val="both"/>
        <w:rPr>
          <w:rFonts w:ascii="Times New Roman" w:eastAsia="Times New Roman" w:hAnsi="Times New Roman"/>
          <w:b/>
          <w:bCs/>
          <w:sz w:val="24"/>
          <w:szCs w:val="24"/>
        </w:rPr>
      </w:pPr>
    </w:p>
    <w:p w:rsidR="003C4839" w:rsidRPr="002242E6" w:rsidRDefault="003C4839" w:rsidP="003C4839">
      <w:pPr>
        <w:tabs>
          <w:tab w:val="left" w:pos="709"/>
        </w:tabs>
        <w:spacing w:after="0" w:line="240" w:lineRule="auto"/>
        <w:ind w:left="709" w:right="85"/>
        <w:jc w:val="both"/>
        <w:rPr>
          <w:rFonts w:ascii="Times New Roman" w:eastAsia="Times New Roman" w:hAnsi="Times New Roman"/>
          <w:b/>
          <w:bCs/>
          <w:sz w:val="24"/>
          <w:szCs w:val="24"/>
        </w:rPr>
      </w:pPr>
      <w:r>
        <w:rPr>
          <w:rFonts w:ascii="Times New Roman" w:eastAsia="Times New Roman" w:hAnsi="Times New Roman"/>
          <w:b/>
          <w:bCs/>
          <w:sz w:val="24"/>
          <w:szCs w:val="24"/>
        </w:rPr>
        <w:t>XI</w:t>
      </w:r>
      <w:r w:rsidRPr="002242E6">
        <w:rPr>
          <w:rFonts w:ascii="Times New Roman" w:eastAsia="Times New Roman" w:hAnsi="Times New Roman"/>
          <w:b/>
          <w:bCs/>
          <w:sz w:val="24"/>
          <w:szCs w:val="24"/>
        </w:rPr>
        <w:t xml:space="preserve">-  </w:t>
      </w:r>
      <w:r w:rsidRPr="00031DEA">
        <w:rPr>
          <w:rFonts w:ascii="Arial Black" w:eastAsia="Times New Roman" w:hAnsi="Arial Black"/>
          <w:b/>
          <w:bCs/>
          <w:color w:val="0070C0"/>
          <w:sz w:val="24"/>
          <w:szCs w:val="24"/>
        </w:rPr>
        <w:t>HARÇLAR KANUNU</w:t>
      </w:r>
    </w:p>
    <w:p w:rsidR="003C4839" w:rsidRPr="002242E6" w:rsidRDefault="003C4839" w:rsidP="003C4839">
      <w:pPr>
        <w:tabs>
          <w:tab w:val="left" w:pos="709"/>
        </w:tabs>
        <w:spacing w:after="0" w:line="240" w:lineRule="auto"/>
        <w:ind w:right="85"/>
        <w:jc w:val="both"/>
        <w:rPr>
          <w:rFonts w:ascii="Times New Roman" w:eastAsia="Times New Roman" w:hAnsi="Times New Roman"/>
          <w:bCs/>
          <w:sz w:val="24"/>
          <w:szCs w:val="24"/>
        </w:rPr>
      </w:pPr>
    </w:p>
    <w:p w:rsidR="003C4839" w:rsidRPr="002242E6" w:rsidRDefault="003C4839" w:rsidP="003C4839">
      <w:pPr>
        <w:tabs>
          <w:tab w:val="left" w:pos="709"/>
        </w:tabs>
        <w:spacing w:after="0" w:line="240" w:lineRule="auto"/>
        <w:ind w:right="85"/>
        <w:jc w:val="both"/>
        <w:rPr>
          <w:rFonts w:ascii="Times New Roman" w:eastAsia="Times New Roman" w:hAnsi="Times New Roman"/>
          <w:bCs/>
          <w:sz w:val="24"/>
          <w:szCs w:val="24"/>
        </w:rPr>
      </w:pPr>
      <w:r>
        <w:rPr>
          <w:rFonts w:ascii="Times New Roman" w:eastAsia="Times New Roman" w:hAnsi="Times New Roman"/>
          <w:bCs/>
          <w:sz w:val="24"/>
          <w:szCs w:val="24"/>
        </w:rPr>
        <w:tab/>
      </w:r>
      <w:r w:rsidRPr="002242E6">
        <w:rPr>
          <w:rFonts w:ascii="Times New Roman" w:eastAsia="Times New Roman" w:hAnsi="Times New Roman"/>
          <w:bCs/>
          <w:sz w:val="24"/>
          <w:szCs w:val="24"/>
        </w:rPr>
        <w:t>2014</w:t>
      </w:r>
      <w:r>
        <w:rPr>
          <w:rFonts w:ascii="Times New Roman" w:eastAsia="Times New Roman" w:hAnsi="Times New Roman"/>
          <w:bCs/>
          <w:sz w:val="24"/>
          <w:szCs w:val="24"/>
        </w:rPr>
        <w:t xml:space="preserve"> yılında </w:t>
      </w:r>
      <w:r w:rsidRPr="002242E6">
        <w:rPr>
          <w:rFonts w:ascii="Times New Roman" w:eastAsia="Times New Roman" w:hAnsi="Times New Roman"/>
          <w:bCs/>
          <w:sz w:val="24"/>
          <w:szCs w:val="24"/>
        </w:rPr>
        <w:t>uygulanacak harç miktarlarından Bankamız işlemleri ile ilgili olanlar aşağıda gösterilmiştir.</w:t>
      </w:r>
    </w:p>
    <w:p w:rsidR="003C4839" w:rsidRPr="002242E6" w:rsidRDefault="003C4839" w:rsidP="003C4839">
      <w:pPr>
        <w:tabs>
          <w:tab w:val="left" w:pos="709"/>
        </w:tabs>
        <w:spacing w:after="0" w:line="240" w:lineRule="auto"/>
        <w:ind w:right="85"/>
        <w:jc w:val="both"/>
        <w:rPr>
          <w:rFonts w:ascii="Times New Roman" w:eastAsia="Times New Roman" w:hAnsi="Times New Roman"/>
          <w:bCs/>
          <w:sz w:val="24"/>
          <w:szCs w:val="24"/>
        </w:rPr>
      </w:pPr>
    </w:p>
    <w:tbl>
      <w:tblPr>
        <w:tblW w:w="9543" w:type="dxa"/>
        <w:tblInd w:w="65" w:type="dxa"/>
        <w:tblCellMar>
          <w:left w:w="70" w:type="dxa"/>
          <w:right w:w="70" w:type="dxa"/>
        </w:tblCellMar>
        <w:tblLook w:val="04A0" w:firstRow="1" w:lastRow="0" w:firstColumn="1" w:lastColumn="0" w:noHBand="0" w:noVBand="1"/>
      </w:tblPr>
      <w:tblGrid>
        <w:gridCol w:w="7943"/>
        <w:gridCol w:w="1600"/>
      </w:tblGrid>
      <w:tr w:rsidR="003C4839" w:rsidRPr="002242E6" w:rsidTr="00346960">
        <w:trPr>
          <w:trHeight w:val="323"/>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b/>
                <w:bCs/>
                <w:sz w:val="24"/>
                <w:szCs w:val="24"/>
              </w:rPr>
            </w:pPr>
            <w:r w:rsidRPr="002242E6">
              <w:rPr>
                <w:rFonts w:ascii="Times New Roman" w:eastAsia="Times New Roman" w:hAnsi="Times New Roman"/>
                <w:b/>
                <w:bCs/>
                <w:sz w:val="24"/>
                <w:szCs w:val="24"/>
              </w:rPr>
              <w:t>a)Defter tasdiki harcı</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-Bilanço esasına göre tutulan defterlerin açılış, ara ve kapanış tasdik ve şerhleri (her defter için)</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25,20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Açılış tasdiklerinde sayfaların mühürlenmesi:</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 </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100 sayfaya kadar (100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6,60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100 sayfadan yukarı beher 50 sayfa ve fazlası için</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6,60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b/>
                <w:bCs/>
                <w:sz w:val="24"/>
                <w:szCs w:val="24"/>
              </w:rPr>
            </w:pPr>
            <w:r w:rsidRPr="002242E6">
              <w:rPr>
                <w:rFonts w:ascii="Times New Roman" w:eastAsia="Times New Roman" w:hAnsi="Times New Roman"/>
                <w:b/>
                <w:bCs/>
                <w:sz w:val="24"/>
                <w:szCs w:val="24"/>
              </w:rPr>
              <w:t>b) Mahkeme Harçları</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Arial TUR" w:eastAsia="Times New Roman" w:hAnsi="Arial TUR" w:cs="Arial TUR"/>
                <w:sz w:val="24"/>
                <w:szCs w:val="24"/>
              </w:rPr>
            </w:pPr>
            <w:r w:rsidRPr="002242E6">
              <w:rPr>
                <w:rFonts w:ascii="Arial TUR" w:eastAsia="Times New Roman" w:hAnsi="Arial TUR" w:cs="Arial TUR"/>
                <w:sz w:val="24"/>
                <w:szCs w:val="24"/>
              </w:rPr>
              <w:t> </w:t>
            </w:r>
          </w:p>
        </w:tc>
      </w:tr>
      <w:tr w:rsidR="003C4839" w:rsidRPr="002242E6" w:rsidTr="00346960">
        <w:trPr>
          <w:trHeight w:val="569"/>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Temyiz, istinaf ve itiraz </w:t>
            </w:r>
            <w:proofErr w:type="gramStart"/>
            <w:r w:rsidRPr="002242E6">
              <w:rPr>
                <w:rFonts w:ascii="Times New Roman" w:eastAsia="Times New Roman" w:hAnsi="Times New Roman"/>
                <w:sz w:val="24"/>
                <w:szCs w:val="24"/>
              </w:rPr>
              <w:t>harçları :</w:t>
            </w:r>
            <w:proofErr w:type="gramEnd"/>
            <w:r w:rsidRPr="002242E6">
              <w:rPr>
                <w:rFonts w:ascii="Times New Roman" w:eastAsia="Times New Roman" w:hAnsi="Times New Roman"/>
                <w:sz w:val="24"/>
                <w:szCs w:val="24"/>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 </w:t>
            </w:r>
          </w:p>
        </w:tc>
      </w:tr>
      <w:tr w:rsidR="003C4839" w:rsidRPr="002242E6" w:rsidTr="00346960">
        <w:trPr>
          <w:trHeight w:val="283"/>
        </w:trPr>
        <w:tc>
          <w:tcPr>
            <w:tcW w:w="79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Yargıtay hukuk dairelerine yapılacak temyiz başvurularında                        </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123,60 TL</w:t>
            </w:r>
          </w:p>
        </w:tc>
      </w:tr>
      <w:tr w:rsidR="003C4839" w:rsidRPr="002242E6" w:rsidTr="00346960">
        <w:trPr>
          <w:trHeight w:val="283"/>
        </w:trPr>
        <w:tc>
          <w:tcPr>
            <w:tcW w:w="7943" w:type="dxa"/>
            <w:vMerge/>
            <w:tcBorders>
              <w:top w:val="nil"/>
              <w:left w:val="single" w:sz="4" w:space="0" w:color="auto"/>
              <w:bottom w:val="single" w:sz="4" w:space="0" w:color="000000"/>
              <w:right w:val="single" w:sz="4" w:space="0" w:color="auto"/>
            </w:tcBorders>
            <w:vAlign w:val="center"/>
            <w:hideMark/>
          </w:tcPr>
          <w:p w:rsidR="003C4839" w:rsidRPr="002242E6" w:rsidRDefault="003C4839" w:rsidP="00346960">
            <w:pPr>
              <w:spacing w:after="0" w:line="240" w:lineRule="auto"/>
              <w:rPr>
                <w:rFonts w:ascii="Times New Roman" w:eastAsia="Times New Roman" w:hAnsi="Times New Roman"/>
                <w:sz w:val="24"/>
                <w:szCs w:val="24"/>
              </w:rPr>
            </w:pPr>
          </w:p>
        </w:tc>
        <w:tc>
          <w:tcPr>
            <w:tcW w:w="1600" w:type="dxa"/>
            <w:vMerge/>
            <w:tcBorders>
              <w:top w:val="nil"/>
              <w:left w:val="single" w:sz="4" w:space="0" w:color="auto"/>
              <w:bottom w:val="single" w:sz="4" w:space="0" w:color="auto"/>
              <w:right w:val="single" w:sz="4" w:space="0" w:color="auto"/>
            </w:tcBorders>
            <w:vAlign w:val="center"/>
            <w:hideMark/>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446"/>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w:t>
            </w:r>
            <w:proofErr w:type="spellStart"/>
            <w:r w:rsidRPr="002242E6">
              <w:rPr>
                <w:rFonts w:ascii="Times New Roman" w:eastAsia="Times New Roman" w:hAnsi="Times New Roman"/>
                <w:sz w:val="24"/>
                <w:szCs w:val="24"/>
              </w:rPr>
              <w:t>Danıştaya</w:t>
            </w:r>
            <w:proofErr w:type="spellEnd"/>
            <w:r w:rsidRPr="002242E6">
              <w:rPr>
                <w:rFonts w:ascii="Times New Roman" w:eastAsia="Times New Roman" w:hAnsi="Times New Roman"/>
                <w:sz w:val="24"/>
                <w:szCs w:val="24"/>
              </w:rPr>
              <w:t xml:space="preserve"> yapılacak temyiz başvurularında</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 xml:space="preserve">123,60 TL </w:t>
            </w:r>
          </w:p>
        </w:tc>
      </w:tr>
      <w:tr w:rsidR="003C4839" w:rsidRPr="002242E6" w:rsidTr="00346960">
        <w:trPr>
          <w:trHeight w:val="692"/>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Yürütmenin durdurulmasına ilişkin itirazlar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xml:space="preserve"> olmak üzere bölge idare   </w:t>
            </w:r>
            <w:r w:rsidRPr="002242E6">
              <w:rPr>
                <w:rFonts w:ascii="Times New Roman" w:eastAsia="Times New Roman" w:hAnsi="Times New Roman"/>
                <w:sz w:val="24"/>
                <w:szCs w:val="24"/>
              </w:rPr>
              <w:br/>
              <w:t xml:space="preserve">   mahkemelerine </w:t>
            </w:r>
            <w:proofErr w:type="spellStart"/>
            <w:r w:rsidRPr="002242E6">
              <w:rPr>
                <w:rFonts w:ascii="Times New Roman" w:eastAsia="Times New Roman" w:hAnsi="Times New Roman"/>
                <w:sz w:val="24"/>
                <w:szCs w:val="24"/>
              </w:rPr>
              <w:t>itirazen</w:t>
            </w:r>
            <w:proofErr w:type="spellEnd"/>
            <w:r w:rsidRPr="002242E6">
              <w:rPr>
                <w:rFonts w:ascii="Times New Roman" w:eastAsia="Times New Roman" w:hAnsi="Times New Roman"/>
                <w:sz w:val="24"/>
                <w:szCs w:val="24"/>
              </w:rPr>
              <w:t xml:space="preserve"> yapılacak başvurularda</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68,60 TL</w:t>
            </w:r>
          </w:p>
        </w:tc>
      </w:tr>
      <w:tr w:rsidR="003C4839" w:rsidRPr="002242E6" w:rsidTr="00346960">
        <w:trPr>
          <w:trHeight w:val="645"/>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Bölge adliye mahkemeleri hukuk dairelerine yapılacak istinaf yolu başvurularında</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68,60TL</w:t>
            </w:r>
          </w:p>
        </w:tc>
      </w:tr>
      <w:tr w:rsidR="003C4839" w:rsidRPr="002242E6" w:rsidTr="00346960">
        <w:trPr>
          <w:trHeight w:val="323"/>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b/>
                <w:bCs/>
                <w:sz w:val="24"/>
                <w:szCs w:val="24"/>
              </w:rPr>
              <w:t>c) Vergi, resim, harç ve benzeri mali yükümler ile bunlara bağlı zam ve cezalara ilişkin uyuşmazlıklardan dolayı Vergi Mahkemelerinde, Bölge İdare Mahkemelerinde ve Danıştay'da açılan davalarda</w:t>
            </w:r>
          </w:p>
        </w:tc>
        <w:tc>
          <w:tcPr>
            <w:tcW w:w="1600" w:type="dxa"/>
            <w:tcBorders>
              <w:top w:val="single" w:sz="4" w:space="0" w:color="auto"/>
              <w:left w:val="single" w:sz="4" w:space="0" w:color="auto"/>
              <w:right w:val="single" w:sz="4" w:space="0" w:color="auto"/>
            </w:tcBorders>
            <w:noWrap/>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single" w:sz="4" w:space="0" w:color="auto"/>
              <w:left w:val="single" w:sz="4" w:space="0" w:color="auto"/>
              <w:bottom w:val="single" w:sz="4" w:space="0" w:color="auto"/>
              <w:right w:val="single" w:sz="4" w:space="0" w:color="auto"/>
            </w:tcBorders>
            <w:shd w:val="clear" w:color="auto" w:fill="auto"/>
            <w:vAlign w:val="bottom"/>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bCs/>
                <w:sz w:val="24"/>
                <w:szCs w:val="24"/>
              </w:rPr>
              <w:t xml:space="preserve">- </w:t>
            </w:r>
            <w:r w:rsidRPr="002242E6">
              <w:rPr>
                <w:rFonts w:ascii="Times New Roman" w:eastAsia="Times New Roman" w:hAnsi="Times New Roman"/>
                <w:b/>
                <w:bCs/>
                <w:sz w:val="24"/>
                <w:szCs w:val="24"/>
              </w:rPr>
              <w:t>Başvurma harcı:</w:t>
            </w:r>
          </w:p>
        </w:tc>
        <w:tc>
          <w:tcPr>
            <w:tcW w:w="1600" w:type="dxa"/>
            <w:tcBorders>
              <w:left w:val="single" w:sz="4" w:space="0" w:color="auto"/>
              <w:right w:val="single" w:sz="4" w:space="0" w:color="auto"/>
            </w:tcBorders>
            <w:noWrap/>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bottom"/>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Vergi Mahkemeleri ile Bölge İdare Mahkemelerine başvurma</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25,20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tcPr>
          <w:p w:rsidR="003C4839" w:rsidRPr="002242E6" w:rsidRDefault="003C4839" w:rsidP="00346960">
            <w:pPr>
              <w:spacing w:after="0" w:line="240" w:lineRule="auto"/>
              <w:rPr>
                <w:rFonts w:ascii="Times New Roman" w:eastAsia="Times New Roman" w:hAnsi="Times New Roman"/>
                <w:sz w:val="24"/>
                <w:szCs w:val="24"/>
              </w:rPr>
            </w:pPr>
            <w:proofErr w:type="spellStart"/>
            <w:r w:rsidRPr="002242E6">
              <w:rPr>
                <w:rFonts w:ascii="Times New Roman" w:eastAsia="Times New Roman" w:hAnsi="Times New Roman"/>
                <w:sz w:val="24"/>
                <w:szCs w:val="24"/>
              </w:rPr>
              <w:t>Danıştaya</w:t>
            </w:r>
            <w:proofErr w:type="spellEnd"/>
            <w:r w:rsidRPr="002242E6">
              <w:rPr>
                <w:rFonts w:ascii="Times New Roman" w:eastAsia="Times New Roman" w:hAnsi="Times New Roman"/>
                <w:sz w:val="24"/>
                <w:szCs w:val="24"/>
              </w:rPr>
              <w:t xml:space="preserve"> başvurma</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pPr>
            <w:r w:rsidRPr="002242E6">
              <w:rPr>
                <w:rFonts w:ascii="Times New Roman" w:eastAsia="Times New Roman" w:hAnsi="Times New Roman"/>
                <w:sz w:val="24"/>
                <w:szCs w:val="24"/>
              </w:rPr>
              <w:t>52,40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tcPr>
          <w:p w:rsidR="003C4839" w:rsidRPr="002242E6" w:rsidRDefault="003C4839" w:rsidP="00346960">
            <w:pPr>
              <w:spacing w:after="0" w:line="240" w:lineRule="auto"/>
              <w:rPr>
                <w:rFonts w:ascii="Times New Roman" w:eastAsia="Times New Roman" w:hAnsi="Times New Roman"/>
                <w:sz w:val="24"/>
                <w:szCs w:val="24"/>
              </w:rPr>
            </w:pPr>
            <w:proofErr w:type="gramStart"/>
            <w:r w:rsidRPr="002242E6">
              <w:rPr>
                <w:rFonts w:ascii="Times New Roman" w:eastAsia="Times New Roman" w:hAnsi="Times New Roman"/>
                <w:b/>
                <w:bCs/>
                <w:sz w:val="24"/>
                <w:szCs w:val="24"/>
              </w:rPr>
              <w:t>d</w:t>
            </w:r>
            <w:proofErr w:type="gramEnd"/>
            <w:r w:rsidRPr="002242E6">
              <w:rPr>
                <w:rFonts w:ascii="Times New Roman" w:eastAsia="Times New Roman" w:hAnsi="Times New Roman"/>
                <w:b/>
                <w:bCs/>
                <w:sz w:val="24"/>
                <w:szCs w:val="24"/>
              </w:rPr>
              <w:t>-Transfer fiyatlandırması ile ilgili yöntem belirleme anlaşması harçları</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Başvuru harcı</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45.593,40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Yenileme harcı</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36.474,60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b/>
                <w:sz w:val="24"/>
                <w:szCs w:val="24"/>
              </w:rPr>
              <w:t>e) Suret harçları:</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noWrap/>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İlamın her sayfasının suretinden (Tasdikli fotokopiler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1,60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b/>
                <w:bCs/>
                <w:sz w:val="24"/>
                <w:szCs w:val="24"/>
              </w:rPr>
            </w:pPr>
            <w:r w:rsidRPr="002242E6">
              <w:rPr>
                <w:rFonts w:ascii="Times New Roman" w:eastAsia="Times New Roman" w:hAnsi="Times New Roman"/>
                <w:sz w:val="24"/>
                <w:szCs w:val="24"/>
              </w:rPr>
              <w:lastRenderedPageBreak/>
              <w:t xml:space="preserve">   Mahkeme ve merci zabıtnameleri ve diğer evrakın beher sayfasının suretlerinden (Tasdikli fotokopiler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1,60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proofErr w:type="gramStart"/>
            <w:r w:rsidRPr="002242E6">
              <w:rPr>
                <w:rFonts w:ascii="Times New Roman" w:eastAsia="Times New Roman" w:hAnsi="Times New Roman"/>
                <w:b/>
                <w:sz w:val="24"/>
                <w:szCs w:val="24"/>
              </w:rPr>
              <w:t>f</w:t>
            </w:r>
            <w:proofErr w:type="gramEnd"/>
            <w:r w:rsidRPr="002242E6">
              <w:rPr>
                <w:rFonts w:ascii="Times New Roman" w:eastAsia="Times New Roman" w:hAnsi="Times New Roman"/>
                <w:b/>
                <w:sz w:val="24"/>
                <w:szCs w:val="24"/>
              </w:rPr>
              <w:t>- Tapu Harçları:</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Bankamız adına tapu sicilinde kayıtlı arsa veya arazi üzerine yeniden inşa olunacak bina </w:t>
            </w:r>
            <w:proofErr w:type="spellStart"/>
            <w:r w:rsidRPr="002242E6">
              <w:rPr>
                <w:rFonts w:ascii="Times New Roman" w:eastAsia="Times New Roman" w:hAnsi="Times New Roman"/>
                <w:sz w:val="24"/>
                <w:szCs w:val="24"/>
              </w:rPr>
              <w:t>vesair</w:t>
            </w:r>
            <w:proofErr w:type="spellEnd"/>
            <w:r w:rsidRPr="002242E6">
              <w:rPr>
                <w:rFonts w:ascii="Times New Roman" w:eastAsia="Times New Roman" w:hAnsi="Times New Roman"/>
                <w:sz w:val="24"/>
                <w:szCs w:val="24"/>
              </w:rPr>
              <w:t xml:space="preserve"> tesislerin tescilinde (Her bir bağımsız bölüm </w:t>
            </w:r>
            <w:proofErr w:type="spellStart"/>
            <w:r w:rsidRPr="002242E6">
              <w:rPr>
                <w:rFonts w:ascii="Times New Roman" w:eastAsia="Times New Roman" w:hAnsi="Times New Roman"/>
                <w:sz w:val="24"/>
                <w:szCs w:val="24"/>
              </w:rPr>
              <w:t>vesair</w:t>
            </w:r>
            <w:proofErr w:type="spellEnd"/>
            <w:r w:rsidRPr="002242E6">
              <w:rPr>
                <w:rFonts w:ascii="Times New Roman" w:eastAsia="Times New Roman" w:hAnsi="Times New Roman"/>
                <w:sz w:val="24"/>
                <w:szCs w:val="24"/>
              </w:rPr>
              <w:t xml:space="preserve"> tesis için)</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162,70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hideMark/>
          </w:tcPr>
          <w:p w:rsidR="003C4839" w:rsidRPr="002242E6" w:rsidRDefault="003C4839" w:rsidP="00346960">
            <w:pPr>
              <w:spacing w:after="0" w:line="240" w:lineRule="auto"/>
              <w:rPr>
                <w:rFonts w:ascii="Times New Roman" w:eastAsia="Times New Roman" w:hAnsi="Times New Roman"/>
                <w:b/>
                <w:sz w:val="24"/>
                <w:szCs w:val="24"/>
              </w:rPr>
            </w:pPr>
            <w:r w:rsidRPr="002242E6">
              <w:rPr>
                <w:rFonts w:ascii="Times New Roman" w:eastAsia="Times New Roman" w:hAnsi="Times New Roman"/>
                <w:sz w:val="24"/>
                <w:szCs w:val="24"/>
              </w:rPr>
              <w:t>Yukarıda belirtilen dışında kalan her nevi cins ve kayıt tashihinde (her bir işlem için)</w:t>
            </w:r>
          </w:p>
        </w:tc>
        <w:tc>
          <w:tcPr>
            <w:tcW w:w="1600" w:type="dxa"/>
            <w:tcBorders>
              <w:top w:val="nil"/>
              <w:left w:val="nil"/>
              <w:bottom w:val="single" w:sz="4" w:space="0" w:color="auto"/>
              <w:right w:val="single" w:sz="4" w:space="0" w:color="auto"/>
            </w:tcBorders>
            <w:shd w:val="clear" w:color="auto" w:fill="auto"/>
            <w:noWrap/>
            <w:vAlign w:val="bottom"/>
            <w:hideMark/>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81,30 TL</w:t>
            </w:r>
          </w:p>
        </w:tc>
      </w:tr>
      <w:tr w:rsidR="003C4839" w:rsidRPr="002242E6" w:rsidTr="00346960">
        <w:trPr>
          <w:trHeight w:val="323"/>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Talep halinde, gayrimenkullere ait haritaların kopyalarının verilmesinde her parsele ait kopya için</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36,20 TL</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İlgililerin isteği üzerine gayrimenkullere ait verilecek kayıt örneklerinin her birisiyle çıkarılacak belge örneklerinin beher sayfasından (fotokopiler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6,60 TL</w:t>
            </w:r>
          </w:p>
        </w:tc>
      </w:tr>
      <w:tr w:rsidR="003C4839" w:rsidRPr="002242E6" w:rsidTr="00346960">
        <w:trPr>
          <w:trHeight w:val="323"/>
        </w:trPr>
        <w:tc>
          <w:tcPr>
            <w:tcW w:w="7943" w:type="dxa"/>
            <w:tcBorders>
              <w:top w:val="single" w:sz="4" w:space="0" w:color="auto"/>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b/>
                <w:sz w:val="24"/>
                <w:szCs w:val="24"/>
              </w:rPr>
            </w:pPr>
            <w:proofErr w:type="gramStart"/>
            <w:r w:rsidRPr="002242E6">
              <w:rPr>
                <w:rFonts w:ascii="Times New Roman" w:eastAsia="Times New Roman" w:hAnsi="Times New Roman"/>
                <w:sz w:val="24"/>
                <w:szCs w:val="24"/>
              </w:rPr>
              <w:t xml:space="preserve">Gayrimenkullerin ivaz karşılığında veya ölünceye kadar bakma akdine dayanarak yahut trampa hükümlerine göre devir ve iktisabında  gayrimenkulün beyan edilen devir ve iktisap  bedelinden az olmamak üzere emlak vergisi değeri üzerinden (Cebri icra ve </w:t>
            </w:r>
            <w:proofErr w:type="spellStart"/>
            <w:r w:rsidRPr="002242E6">
              <w:rPr>
                <w:rFonts w:ascii="Times New Roman" w:eastAsia="Times New Roman" w:hAnsi="Times New Roman"/>
                <w:sz w:val="24"/>
                <w:szCs w:val="24"/>
              </w:rPr>
              <w:t>şuyuun</w:t>
            </w:r>
            <w:proofErr w:type="spellEnd"/>
            <w:r w:rsidRPr="002242E6">
              <w:rPr>
                <w:rFonts w:ascii="Times New Roman" w:eastAsia="Times New Roman" w:hAnsi="Times New Roman"/>
                <w:sz w:val="24"/>
                <w:szCs w:val="24"/>
              </w:rPr>
              <w:t xml:space="preserve"> izalesi hallerinde satış bedeli, istimlaklerde takdir edilen bedel üzerinden) devir eden ve devir alan için ayrı ayrı</w:t>
            </w:r>
            <w:proofErr w:type="gramEnd"/>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 20)</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b/>
                <w:sz w:val="24"/>
                <w:szCs w:val="24"/>
              </w:rPr>
              <w:t>g)İpotek tesisinde:</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İpotekte sağlanan borç miktarı üzerinden</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(Binde4,55)</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İpoteğe </w:t>
            </w:r>
            <w:proofErr w:type="gramStart"/>
            <w:r w:rsidRPr="002242E6">
              <w:rPr>
                <w:rFonts w:ascii="Times New Roman" w:eastAsia="Times New Roman" w:hAnsi="Times New Roman"/>
                <w:sz w:val="24"/>
                <w:szCs w:val="24"/>
              </w:rPr>
              <w:t>dahil</w:t>
            </w:r>
            <w:proofErr w:type="gramEnd"/>
            <w:r w:rsidRPr="002242E6">
              <w:rPr>
                <w:rFonts w:ascii="Times New Roman" w:eastAsia="Times New Roman" w:hAnsi="Times New Roman"/>
                <w:sz w:val="24"/>
                <w:szCs w:val="24"/>
              </w:rPr>
              <w:t xml:space="preserve"> gayrimenkullerden birisinin çıkarılarak başkasının ithalinde veya   </w:t>
            </w:r>
            <w:r w:rsidRPr="002242E6">
              <w:rPr>
                <w:rFonts w:ascii="Times New Roman" w:eastAsia="Times New Roman" w:hAnsi="Times New Roman"/>
                <w:sz w:val="24"/>
                <w:szCs w:val="24"/>
              </w:rPr>
              <w:br/>
              <w:t xml:space="preserve"> teminat ilavesinde borç miktarı üzerinden</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(Binde4,55)</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 Mevcut ipotek derecelerinin sonradan istenilen değişikliklerinde borç miktarı </w:t>
            </w:r>
            <w:r w:rsidRPr="002242E6">
              <w:rPr>
                <w:rFonts w:ascii="Times New Roman" w:eastAsia="Times New Roman" w:hAnsi="Times New Roman"/>
                <w:sz w:val="24"/>
                <w:szCs w:val="24"/>
              </w:rPr>
              <w:br/>
              <w:t xml:space="preserve"> üzerinden</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(Binde2,27)</w:t>
            </w: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b/>
                <w:sz w:val="24"/>
                <w:szCs w:val="24"/>
              </w:rPr>
              <w:t xml:space="preserve">h)Noter </w:t>
            </w:r>
            <w:proofErr w:type="gramStart"/>
            <w:r w:rsidRPr="002242E6">
              <w:rPr>
                <w:rFonts w:ascii="Times New Roman" w:eastAsia="Times New Roman" w:hAnsi="Times New Roman"/>
                <w:b/>
                <w:sz w:val="24"/>
                <w:szCs w:val="24"/>
              </w:rPr>
              <w:t>Harçları :</w:t>
            </w:r>
            <w:proofErr w:type="gramEnd"/>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b/>
                <w:sz w:val="24"/>
                <w:szCs w:val="24"/>
              </w:rPr>
            </w:pPr>
            <w:r w:rsidRPr="002242E6">
              <w:rPr>
                <w:rFonts w:ascii="Times New Roman" w:eastAsia="Times New Roman" w:hAnsi="Times New Roman"/>
                <w:sz w:val="24"/>
                <w:szCs w:val="24"/>
              </w:rPr>
              <w:t>Değer veya ağırlık üzerinden alınan nispi harçlar:</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p>
        </w:tc>
      </w:tr>
      <w:tr w:rsidR="003C4839" w:rsidRPr="002242E6" w:rsidTr="00346960">
        <w:trPr>
          <w:trHeight w:val="323"/>
        </w:trPr>
        <w:tc>
          <w:tcPr>
            <w:tcW w:w="7943" w:type="dxa"/>
            <w:tcBorders>
              <w:top w:val="nil"/>
              <w:left w:val="single" w:sz="4" w:space="0" w:color="auto"/>
              <w:bottom w:val="single" w:sz="4" w:space="0" w:color="auto"/>
              <w:right w:val="single" w:sz="4" w:space="0" w:color="auto"/>
            </w:tcBorders>
            <w:shd w:val="clear" w:color="auto" w:fill="auto"/>
            <w:vAlign w:val="center"/>
          </w:tcPr>
          <w:p w:rsidR="003C4839" w:rsidRPr="002242E6" w:rsidRDefault="003C4839" w:rsidP="00346960">
            <w:pPr>
              <w:spacing w:after="0" w:line="240" w:lineRule="auto"/>
              <w:rPr>
                <w:rFonts w:ascii="Times New Roman" w:eastAsia="Times New Roman" w:hAnsi="Times New Roman"/>
                <w:sz w:val="24"/>
                <w:szCs w:val="24"/>
              </w:rPr>
            </w:pPr>
            <w:r w:rsidRPr="002242E6">
              <w:rPr>
                <w:rFonts w:ascii="Times New Roman" w:eastAsia="Times New Roman" w:hAnsi="Times New Roman"/>
                <w:sz w:val="24"/>
                <w:szCs w:val="24"/>
              </w:rPr>
              <w:t xml:space="preserve">Muayyen bir meblağı ihtiva eden her nevi senet, mukavelename ve </w:t>
            </w:r>
            <w:proofErr w:type="gramStart"/>
            <w:r w:rsidRPr="002242E6">
              <w:rPr>
                <w:rFonts w:ascii="Times New Roman" w:eastAsia="Times New Roman" w:hAnsi="Times New Roman"/>
                <w:sz w:val="24"/>
                <w:szCs w:val="24"/>
              </w:rPr>
              <w:t>kağıtlardan</w:t>
            </w:r>
            <w:proofErr w:type="gramEnd"/>
            <w:r w:rsidRPr="002242E6">
              <w:rPr>
                <w:rFonts w:ascii="Times New Roman" w:eastAsia="Times New Roman" w:hAnsi="Times New Roman"/>
                <w:sz w:val="24"/>
                <w:szCs w:val="24"/>
              </w:rPr>
              <w:t xml:space="preserve"> beher imza için Bütün imzalar için bu suretle alınacak harcın toplam miktarı (52,40 TL)'den az, (26.891,50 TL)'den çok olamaz.</w:t>
            </w:r>
          </w:p>
        </w:tc>
        <w:tc>
          <w:tcPr>
            <w:tcW w:w="1600" w:type="dxa"/>
            <w:tcBorders>
              <w:top w:val="nil"/>
              <w:left w:val="nil"/>
              <w:bottom w:val="single" w:sz="4" w:space="0" w:color="auto"/>
              <w:right w:val="single" w:sz="4" w:space="0" w:color="auto"/>
            </w:tcBorders>
            <w:shd w:val="clear" w:color="auto" w:fill="auto"/>
            <w:noWrap/>
            <w:vAlign w:val="bottom"/>
          </w:tcPr>
          <w:p w:rsidR="003C4839" w:rsidRPr="002242E6" w:rsidRDefault="003C4839" w:rsidP="00346960">
            <w:pPr>
              <w:spacing w:after="0" w:line="240" w:lineRule="auto"/>
              <w:jc w:val="right"/>
              <w:rPr>
                <w:rFonts w:ascii="Times New Roman" w:eastAsia="Times New Roman" w:hAnsi="Times New Roman"/>
                <w:sz w:val="24"/>
                <w:szCs w:val="24"/>
              </w:rPr>
            </w:pPr>
            <w:r w:rsidRPr="002242E6">
              <w:rPr>
                <w:rFonts w:ascii="Times New Roman" w:eastAsia="Times New Roman" w:hAnsi="Times New Roman"/>
                <w:sz w:val="24"/>
                <w:szCs w:val="24"/>
              </w:rPr>
              <w:t>(Binde1,13)</w:t>
            </w:r>
          </w:p>
        </w:tc>
      </w:tr>
    </w:tbl>
    <w:p w:rsidR="003C4839" w:rsidRPr="002242E6" w:rsidRDefault="003C4839" w:rsidP="003C4839">
      <w:pPr>
        <w:spacing w:after="0"/>
        <w:ind w:firstLine="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         </w:t>
      </w:r>
    </w:p>
    <w:p w:rsidR="003D0E48" w:rsidRDefault="003C4839" w:rsidP="003C4839">
      <w:pPr>
        <w:spacing w:after="0"/>
        <w:ind w:firstLine="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 xml:space="preserve"> </w:t>
      </w:r>
      <w:r>
        <w:rPr>
          <w:rFonts w:ascii="Times New Roman" w:eastAsia="Times New Roman" w:hAnsi="Times New Roman"/>
          <w:b/>
          <w:bCs/>
          <w:sz w:val="24"/>
          <w:szCs w:val="24"/>
        </w:rPr>
        <w:tab/>
      </w:r>
    </w:p>
    <w:p w:rsidR="00A769C1" w:rsidRDefault="003C4839" w:rsidP="00A769C1">
      <w:pPr>
        <w:spacing w:after="0"/>
        <w:ind w:firstLine="1"/>
        <w:jc w:val="both"/>
        <w:rPr>
          <w:rFonts w:ascii="Arial Black" w:eastAsia="Times New Roman" w:hAnsi="Arial Black"/>
          <w:b/>
          <w:bCs/>
          <w:color w:val="FF0000"/>
          <w:sz w:val="28"/>
          <w:szCs w:val="28"/>
        </w:rPr>
      </w:pPr>
      <w:r w:rsidRPr="00031DEA">
        <w:rPr>
          <w:rFonts w:ascii="Arial Black" w:eastAsia="Times New Roman" w:hAnsi="Arial Black"/>
          <w:b/>
          <w:bCs/>
          <w:color w:val="FF0000"/>
          <w:sz w:val="28"/>
          <w:szCs w:val="28"/>
          <w:highlight w:val="yellow"/>
        </w:rPr>
        <w:t>XII- EMLAK VERGİSİ</w:t>
      </w:r>
    </w:p>
    <w:p w:rsidR="00A769C1" w:rsidRDefault="00A769C1" w:rsidP="00A769C1">
      <w:pPr>
        <w:spacing w:after="0"/>
        <w:ind w:firstLine="1"/>
        <w:jc w:val="both"/>
        <w:rPr>
          <w:rFonts w:ascii="Arial Black" w:eastAsia="Times New Roman" w:hAnsi="Arial Black"/>
          <w:b/>
          <w:bCs/>
          <w:color w:val="FF0000"/>
          <w:sz w:val="28"/>
          <w:szCs w:val="28"/>
        </w:rPr>
      </w:pPr>
    </w:p>
    <w:p w:rsidR="00A769C1" w:rsidRPr="00A769C1" w:rsidRDefault="00A769C1" w:rsidP="00A769C1">
      <w:pPr>
        <w:spacing w:after="0"/>
        <w:ind w:firstLine="1"/>
        <w:jc w:val="both"/>
        <w:rPr>
          <w:rFonts w:ascii="Arial Black" w:eastAsia="Times New Roman" w:hAnsi="Arial Black"/>
          <w:b/>
          <w:bCs/>
          <w:color w:val="00B050"/>
          <w:sz w:val="40"/>
          <w:szCs w:val="40"/>
        </w:rPr>
      </w:pPr>
      <w:r w:rsidRPr="00A769C1">
        <w:rPr>
          <w:rFonts w:ascii="Arial Black" w:eastAsia="Times New Roman" w:hAnsi="Arial Black"/>
          <w:b/>
          <w:bCs/>
          <w:color w:val="00B050"/>
          <w:sz w:val="40"/>
          <w:szCs w:val="40"/>
        </w:rPr>
        <w:t>DUYURU</w:t>
      </w:r>
    </w:p>
    <w:p w:rsidR="003D0E48" w:rsidRDefault="003D0E48" w:rsidP="003C4839">
      <w:pPr>
        <w:spacing w:after="0"/>
        <w:ind w:firstLine="1"/>
        <w:jc w:val="both"/>
        <w:rPr>
          <w:rFonts w:asciiTheme="minorHAnsi" w:eastAsia="Times New Roman" w:hAnsiTheme="minorHAnsi"/>
          <w:b/>
          <w:bCs/>
          <w:color w:val="FF0000"/>
        </w:rPr>
      </w:pPr>
      <w:r>
        <w:rPr>
          <w:rFonts w:ascii="Arial Black" w:eastAsia="Times New Roman" w:hAnsi="Arial Black"/>
          <w:b/>
          <w:bCs/>
          <w:color w:val="FF0000"/>
          <w:sz w:val="28"/>
          <w:szCs w:val="28"/>
        </w:rPr>
        <w:t xml:space="preserve"> </w:t>
      </w:r>
      <w:r w:rsidRPr="00A769C1">
        <w:rPr>
          <w:rFonts w:asciiTheme="minorHAnsi" w:eastAsia="Times New Roman" w:hAnsiTheme="minorHAnsi"/>
          <w:b/>
          <w:bCs/>
          <w:color w:val="FF0000"/>
        </w:rPr>
        <w:t>Sitemizden Daire alan Daire sahipleri</w:t>
      </w:r>
      <w:r w:rsidR="003D4788">
        <w:rPr>
          <w:rFonts w:asciiTheme="minorHAnsi" w:eastAsia="Times New Roman" w:hAnsiTheme="minorHAnsi"/>
          <w:b/>
          <w:bCs/>
          <w:color w:val="FF0000"/>
        </w:rPr>
        <w:t xml:space="preserve">  </w:t>
      </w:r>
      <w:r w:rsidRPr="00A769C1">
        <w:rPr>
          <w:rFonts w:asciiTheme="minorHAnsi" w:eastAsia="Times New Roman" w:hAnsiTheme="minorHAnsi"/>
          <w:b/>
          <w:bCs/>
          <w:color w:val="FF0000"/>
        </w:rPr>
        <w:t xml:space="preserve"> </w:t>
      </w:r>
      <w:r w:rsidRPr="003D4788">
        <w:rPr>
          <w:rFonts w:asciiTheme="minorHAnsi" w:eastAsia="Times New Roman" w:hAnsiTheme="minorHAnsi"/>
          <w:b/>
          <w:bCs/>
          <w:color w:val="FF0000"/>
          <w:sz w:val="24"/>
          <w:szCs w:val="24"/>
        </w:rPr>
        <w:t>2014</w:t>
      </w:r>
      <w:r w:rsidR="003D4788" w:rsidRPr="003D4788">
        <w:rPr>
          <w:rFonts w:asciiTheme="minorHAnsi" w:eastAsia="Times New Roman" w:hAnsiTheme="minorHAnsi"/>
          <w:b/>
          <w:bCs/>
          <w:color w:val="FF0000"/>
          <w:sz w:val="24"/>
          <w:szCs w:val="24"/>
        </w:rPr>
        <w:t>’de</w:t>
      </w:r>
      <w:r w:rsidR="003D4788">
        <w:rPr>
          <w:rFonts w:asciiTheme="minorHAnsi" w:eastAsia="Times New Roman" w:hAnsiTheme="minorHAnsi"/>
          <w:b/>
          <w:bCs/>
          <w:color w:val="FF0000"/>
        </w:rPr>
        <w:t xml:space="preserve"> Emlak vergisi </w:t>
      </w:r>
      <w:r w:rsidRPr="00A769C1">
        <w:rPr>
          <w:rFonts w:asciiTheme="minorHAnsi" w:eastAsia="Times New Roman" w:hAnsiTheme="minorHAnsi"/>
          <w:b/>
          <w:bCs/>
          <w:color w:val="FF0000"/>
        </w:rPr>
        <w:t xml:space="preserve"> Ödeyeceklerdir.</w:t>
      </w:r>
    </w:p>
    <w:p w:rsidR="00A769C1" w:rsidRPr="00A769C1" w:rsidRDefault="00A769C1" w:rsidP="003C4839">
      <w:pPr>
        <w:spacing w:after="0"/>
        <w:ind w:firstLine="1"/>
        <w:jc w:val="both"/>
        <w:rPr>
          <w:rFonts w:asciiTheme="minorHAnsi" w:eastAsia="Times New Roman" w:hAnsiTheme="minorHAnsi"/>
          <w:b/>
          <w:bCs/>
          <w:color w:val="FF0000"/>
        </w:rPr>
      </w:pPr>
    </w:p>
    <w:p w:rsidR="00A769C1" w:rsidRDefault="00A769C1" w:rsidP="003C4839">
      <w:pPr>
        <w:spacing w:after="0"/>
        <w:ind w:firstLine="1"/>
        <w:jc w:val="both"/>
        <w:rPr>
          <w:rFonts w:ascii="Arial Black" w:eastAsia="Times New Roman" w:hAnsi="Arial Black"/>
          <w:b/>
          <w:bCs/>
          <w:color w:val="002060"/>
          <w:sz w:val="20"/>
          <w:szCs w:val="20"/>
        </w:rPr>
      </w:pPr>
      <w:r>
        <w:rPr>
          <w:rFonts w:ascii="Arial Black" w:eastAsia="Times New Roman" w:hAnsi="Arial Black"/>
          <w:b/>
          <w:bCs/>
          <w:color w:val="002060"/>
          <w:sz w:val="20"/>
          <w:szCs w:val="20"/>
        </w:rPr>
        <w:t>2014 Yılı  Emlak V</w:t>
      </w:r>
      <w:r w:rsidR="003D0E48" w:rsidRPr="00A769C1">
        <w:rPr>
          <w:rFonts w:ascii="Arial Black" w:eastAsia="Times New Roman" w:hAnsi="Arial Black"/>
          <w:b/>
          <w:bCs/>
          <w:color w:val="002060"/>
          <w:sz w:val="20"/>
          <w:szCs w:val="20"/>
        </w:rPr>
        <w:t xml:space="preserve">ergimiz Daire </w:t>
      </w:r>
      <w:proofErr w:type="gramStart"/>
      <w:r w:rsidR="003D0E48" w:rsidRPr="00A769C1">
        <w:rPr>
          <w:rFonts w:ascii="Arial Black" w:eastAsia="Times New Roman" w:hAnsi="Arial Black"/>
          <w:b/>
          <w:bCs/>
          <w:color w:val="002060"/>
          <w:sz w:val="20"/>
          <w:szCs w:val="20"/>
        </w:rPr>
        <w:t>Başı</w:t>
      </w:r>
      <w:r w:rsidR="002851E3">
        <w:rPr>
          <w:rFonts w:ascii="Arial Black" w:eastAsia="Times New Roman" w:hAnsi="Arial Black"/>
          <w:b/>
          <w:bCs/>
          <w:color w:val="002060"/>
          <w:sz w:val="20"/>
          <w:szCs w:val="20"/>
        </w:rPr>
        <w:t xml:space="preserve"> </w:t>
      </w:r>
      <w:r w:rsidR="003D0E48" w:rsidRPr="00A769C1">
        <w:rPr>
          <w:rFonts w:ascii="Arial Black" w:eastAsia="Times New Roman" w:hAnsi="Arial Black"/>
          <w:b/>
          <w:bCs/>
          <w:color w:val="002060"/>
          <w:sz w:val="20"/>
          <w:szCs w:val="20"/>
        </w:rPr>
        <w:t xml:space="preserve">: </w:t>
      </w:r>
      <w:r w:rsidRPr="00A769C1">
        <w:rPr>
          <w:rFonts w:ascii="Arial Black" w:eastAsia="Times New Roman" w:hAnsi="Arial Black"/>
          <w:b/>
          <w:bCs/>
          <w:color w:val="002060"/>
          <w:sz w:val="20"/>
          <w:szCs w:val="20"/>
        </w:rPr>
        <w:t xml:space="preserve"> </w:t>
      </w:r>
      <w:r w:rsidRPr="002851E3">
        <w:rPr>
          <w:rFonts w:ascii="Arial Black" w:eastAsia="Times New Roman" w:hAnsi="Arial Black"/>
          <w:b/>
          <w:bCs/>
          <w:color w:val="002060"/>
          <w:sz w:val="20"/>
          <w:szCs w:val="20"/>
          <w:highlight w:val="yellow"/>
        </w:rPr>
        <w:t>242</w:t>
      </w:r>
      <w:proofErr w:type="gramEnd"/>
      <w:r w:rsidRPr="002851E3">
        <w:rPr>
          <w:rFonts w:ascii="Arial Black" w:eastAsia="Times New Roman" w:hAnsi="Arial Black"/>
          <w:b/>
          <w:bCs/>
          <w:color w:val="002060"/>
          <w:sz w:val="20"/>
          <w:szCs w:val="20"/>
          <w:highlight w:val="yellow"/>
        </w:rPr>
        <w:t>.00.- TL</w:t>
      </w:r>
      <w:r w:rsidRPr="00A769C1">
        <w:rPr>
          <w:rFonts w:ascii="Arial Black" w:eastAsia="Times New Roman" w:hAnsi="Arial Black"/>
          <w:b/>
          <w:bCs/>
          <w:color w:val="002060"/>
          <w:sz w:val="20"/>
          <w:szCs w:val="20"/>
        </w:rPr>
        <w:t xml:space="preserve"> </w:t>
      </w:r>
      <w:proofErr w:type="spellStart"/>
      <w:r w:rsidRPr="00A769C1">
        <w:rPr>
          <w:rFonts w:ascii="Arial Black" w:eastAsia="Times New Roman" w:hAnsi="Arial Black"/>
          <w:b/>
          <w:bCs/>
          <w:color w:val="002060"/>
          <w:sz w:val="20"/>
          <w:szCs w:val="20"/>
        </w:rPr>
        <w:t>dir</w:t>
      </w:r>
      <w:proofErr w:type="spellEnd"/>
      <w:r>
        <w:rPr>
          <w:rFonts w:ascii="Arial Black" w:eastAsia="Times New Roman" w:hAnsi="Arial Black"/>
          <w:b/>
          <w:bCs/>
          <w:color w:val="002060"/>
          <w:sz w:val="20"/>
          <w:szCs w:val="20"/>
        </w:rPr>
        <w:t>.</w:t>
      </w:r>
      <w:r w:rsidR="00E7499D">
        <w:rPr>
          <w:rFonts w:ascii="Arial Black" w:eastAsia="Times New Roman" w:hAnsi="Arial Black"/>
          <w:b/>
          <w:bCs/>
          <w:color w:val="002060"/>
          <w:sz w:val="20"/>
          <w:szCs w:val="20"/>
        </w:rPr>
        <w:t xml:space="preserve"> </w:t>
      </w:r>
    </w:p>
    <w:p w:rsidR="00A45C66" w:rsidRDefault="00A45C66" w:rsidP="003C4839">
      <w:pPr>
        <w:spacing w:after="0"/>
        <w:ind w:firstLine="1"/>
        <w:jc w:val="both"/>
        <w:rPr>
          <w:rFonts w:ascii="Arial Black" w:eastAsia="Times New Roman" w:hAnsi="Arial Black"/>
          <w:b/>
          <w:bCs/>
          <w:color w:val="002060"/>
          <w:sz w:val="20"/>
          <w:szCs w:val="20"/>
        </w:rPr>
      </w:pPr>
    </w:p>
    <w:p w:rsidR="003D0E48" w:rsidRPr="00A769C1" w:rsidRDefault="00A769C1" w:rsidP="00A769C1">
      <w:pPr>
        <w:spacing w:after="0"/>
        <w:jc w:val="both"/>
        <w:rPr>
          <w:rFonts w:ascii="Arial Black" w:eastAsia="Times New Roman" w:hAnsi="Arial Black"/>
          <w:b/>
          <w:bCs/>
          <w:color w:val="002060"/>
          <w:sz w:val="20"/>
          <w:szCs w:val="20"/>
        </w:rPr>
      </w:pPr>
      <w:r>
        <w:rPr>
          <w:rFonts w:ascii="Arial Black" w:eastAsia="Times New Roman" w:hAnsi="Arial Black"/>
          <w:b/>
          <w:bCs/>
          <w:color w:val="002060"/>
          <w:sz w:val="20"/>
          <w:szCs w:val="20"/>
        </w:rPr>
        <w:t xml:space="preserve">121.00.-TL  +  </w:t>
      </w:r>
      <w:proofErr w:type="gramStart"/>
      <w:r>
        <w:rPr>
          <w:rFonts w:ascii="Arial Black" w:eastAsia="Times New Roman" w:hAnsi="Arial Black"/>
          <w:b/>
          <w:bCs/>
          <w:color w:val="002060"/>
          <w:sz w:val="20"/>
          <w:szCs w:val="20"/>
        </w:rPr>
        <w:t>121.00</w:t>
      </w:r>
      <w:proofErr w:type="gramEnd"/>
      <w:r>
        <w:rPr>
          <w:rFonts w:ascii="Arial Black" w:eastAsia="Times New Roman" w:hAnsi="Arial Black"/>
          <w:b/>
          <w:bCs/>
          <w:color w:val="002060"/>
          <w:sz w:val="20"/>
          <w:szCs w:val="20"/>
        </w:rPr>
        <w:t>.-TL</w:t>
      </w:r>
      <w:r>
        <w:rPr>
          <w:rFonts w:ascii="Arial Black" w:eastAsia="Times New Roman" w:hAnsi="Arial Black"/>
          <w:b/>
          <w:bCs/>
          <w:color w:val="002060"/>
          <w:sz w:val="20"/>
          <w:szCs w:val="20"/>
        </w:rPr>
        <w:t xml:space="preserve"> =  242.00.-TL olarak 2 Taksit</w:t>
      </w:r>
      <w:r w:rsidR="002851E3">
        <w:rPr>
          <w:rFonts w:ascii="Arial Black" w:eastAsia="Times New Roman" w:hAnsi="Arial Black"/>
          <w:b/>
          <w:bCs/>
          <w:color w:val="002060"/>
          <w:sz w:val="20"/>
          <w:szCs w:val="20"/>
        </w:rPr>
        <w:t xml:space="preserve"> </w:t>
      </w:r>
      <w:proofErr w:type="spellStart"/>
      <w:r w:rsidR="00705581">
        <w:rPr>
          <w:rFonts w:ascii="Arial Black" w:eastAsia="Times New Roman" w:hAnsi="Arial Black"/>
          <w:b/>
          <w:bCs/>
          <w:color w:val="002060"/>
          <w:sz w:val="20"/>
          <w:szCs w:val="20"/>
        </w:rPr>
        <w:t>olarakda</w:t>
      </w:r>
      <w:proofErr w:type="spellEnd"/>
      <w:r>
        <w:rPr>
          <w:rFonts w:ascii="Arial Black" w:eastAsia="Times New Roman" w:hAnsi="Arial Black"/>
          <w:b/>
          <w:bCs/>
          <w:color w:val="002060"/>
          <w:sz w:val="20"/>
          <w:szCs w:val="20"/>
        </w:rPr>
        <w:t xml:space="preserve"> ödenebilmektedir.</w:t>
      </w:r>
    </w:p>
    <w:p w:rsidR="003C4839" w:rsidRPr="002242E6" w:rsidRDefault="003C4839" w:rsidP="00A45C66">
      <w:pPr>
        <w:spacing w:after="0"/>
        <w:jc w:val="both"/>
        <w:rPr>
          <w:rFonts w:ascii="Times New Roman" w:eastAsia="Times New Roman" w:hAnsi="Times New Roman"/>
          <w:bCs/>
          <w:sz w:val="24"/>
          <w:szCs w:val="24"/>
        </w:rPr>
      </w:pPr>
      <w:r w:rsidRPr="002242E6">
        <w:rPr>
          <w:rFonts w:ascii="Times New Roman" w:eastAsia="Times New Roman" w:hAnsi="Times New Roman"/>
          <w:b/>
          <w:bCs/>
          <w:sz w:val="24"/>
          <w:szCs w:val="24"/>
        </w:rPr>
        <w:t xml:space="preserve">  </w:t>
      </w:r>
    </w:p>
    <w:p w:rsidR="003C4839" w:rsidRDefault="003C4839" w:rsidP="003C4839">
      <w:pPr>
        <w:tabs>
          <w:tab w:val="left" w:pos="709"/>
        </w:tabs>
        <w:spacing w:after="0" w:line="240" w:lineRule="auto"/>
        <w:ind w:right="85"/>
        <w:jc w:val="both"/>
        <w:rPr>
          <w:rFonts w:ascii="Times New Roman" w:eastAsia="Times New Roman" w:hAnsi="Times New Roman"/>
          <w:bCs/>
          <w:sz w:val="24"/>
          <w:szCs w:val="24"/>
        </w:rPr>
      </w:pPr>
      <w:r w:rsidRPr="002242E6">
        <w:rPr>
          <w:rFonts w:ascii="Times New Roman" w:eastAsia="Times New Roman" w:hAnsi="Times New Roman"/>
          <w:bCs/>
          <w:sz w:val="24"/>
          <w:szCs w:val="24"/>
        </w:rPr>
        <w:tab/>
        <w:t xml:space="preserve">Emlak Vergisi uygulamasına esas olmak üzere </w:t>
      </w:r>
      <w:r w:rsidR="003D0E48">
        <w:rPr>
          <w:rFonts w:ascii="Times New Roman" w:eastAsia="Times New Roman" w:hAnsi="Times New Roman"/>
          <w:bCs/>
          <w:sz w:val="24"/>
          <w:szCs w:val="24"/>
        </w:rPr>
        <w:t xml:space="preserve">İl ve İlçelerin;  Belediye İnternet Web Sitelerinde </w:t>
      </w:r>
      <w:r w:rsidRPr="002242E6">
        <w:rPr>
          <w:rFonts w:ascii="Times New Roman" w:eastAsia="Times New Roman" w:hAnsi="Times New Roman"/>
          <w:bCs/>
          <w:sz w:val="24"/>
          <w:szCs w:val="24"/>
        </w:rPr>
        <w:t>2014 y</w:t>
      </w:r>
      <w:r w:rsidR="003D0E48">
        <w:rPr>
          <w:rFonts w:ascii="Times New Roman" w:eastAsia="Times New Roman" w:hAnsi="Times New Roman"/>
          <w:bCs/>
          <w:sz w:val="24"/>
          <w:szCs w:val="24"/>
        </w:rPr>
        <w:t xml:space="preserve">ılı için geçerli olan Binaların ve Arsaların </w:t>
      </w:r>
      <w:r w:rsidR="00D23DAE">
        <w:rPr>
          <w:rFonts w:ascii="Times New Roman" w:eastAsia="Times New Roman" w:hAnsi="Times New Roman"/>
          <w:bCs/>
          <w:sz w:val="24"/>
          <w:szCs w:val="24"/>
        </w:rPr>
        <w:t xml:space="preserve">metrekare </w:t>
      </w:r>
      <w:r w:rsidRPr="002242E6">
        <w:rPr>
          <w:rFonts w:ascii="Times New Roman" w:eastAsia="Times New Roman" w:hAnsi="Times New Roman"/>
          <w:bCs/>
          <w:sz w:val="24"/>
          <w:szCs w:val="24"/>
        </w:rPr>
        <w:t xml:space="preserve">maliyet bedellerini </w:t>
      </w:r>
      <w:r w:rsidR="003D0E48">
        <w:rPr>
          <w:rFonts w:ascii="Times New Roman" w:eastAsia="Times New Roman" w:hAnsi="Times New Roman"/>
          <w:bCs/>
          <w:sz w:val="24"/>
          <w:szCs w:val="24"/>
        </w:rPr>
        <w:t>ile ‘’</w:t>
      </w:r>
      <w:r w:rsidR="00D23DAE">
        <w:rPr>
          <w:rFonts w:ascii="Times New Roman" w:eastAsia="Times New Roman" w:hAnsi="Times New Roman"/>
          <w:bCs/>
          <w:sz w:val="24"/>
          <w:szCs w:val="24"/>
        </w:rPr>
        <w:t xml:space="preserve">inşaat metrekare </w:t>
      </w:r>
      <w:r w:rsidR="003D0E48" w:rsidRPr="002242E6">
        <w:rPr>
          <w:rFonts w:ascii="Times New Roman" w:eastAsia="Times New Roman" w:hAnsi="Times New Roman"/>
          <w:bCs/>
          <w:sz w:val="24"/>
          <w:szCs w:val="24"/>
        </w:rPr>
        <w:t xml:space="preserve"> </w:t>
      </w:r>
      <w:r w:rsidR="00D23DAE">
        <w:rPr>
          <w:rFonts w:ascii="Times New Roman" w:eastAsia="Times New Roman" w:hAnsi="Times New Roman"/>
          <w:bCs/>
          <w:sz w:val="24"/>
          <w:szCs w:val="24"/>
        </w:rPr>
        <w:t>maliyet bedellerini</w:t>
      </w:r>
      <w:r w:rsidR="003D0E48">
        <w:rPr>
          <w:rFonts w:ascii="Times New Roman" w:eastAsia="Times New Roman" w:hAnsi="Times New Roman"/>
          <w:bCs/>
          <w:sz w:val="24"/>
          <w:szCs w:val="24"/>
        </w:rPr>
        <w:t xml:space="preserve"> gösterir cetveller bulunmaktadır.</w:t>
      </w:r>
    </w:p>
    <w:p w:rsidR="00E7499D" w:rsidRDefault="00E7499D" w:rsidP="003C4839">
      <w:pPr>
        <w:tabs>
          <w:tab w:val="left" w:pos="709"/>
        </w:tabs>
        <w:spacing w:after="0" w:line="240" w:lineRule="auto"/>
        <w:ind w:right="85"/>
        <w:jc w:val="both"/>
        <w:rPr>
          <w:rFonts w:ascii="Times New Roman" w:eastAsia="Times New Roman" w:hAnsi="Times New Roman"/>
          <w:bCs/>
          <w:sz w:val="24"/>
          <w:szCs w:val="24"/>
        </w:rPr>
      </w:pPr>
    </w:p>
    <w:p w:rsidR="003D0E48" w:rsidRPr="002242E6" w:rsidRDefault="00E53ABB" w:rsidP="003C4839">
      <w:pPr>
        <w:tabs>
          <w:tab w:val="left" w:pos="709"/>
        </w:tabs>
        <w:spacing w:after="0" w:line="240" w:lineRule="auto"/>
        <w:ind w:right="85"/>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bookmarkStart w:id="0" w:name="_GoBack"/>
      <w:bookmarkEnd w:id="0"/>
      <w:r w:rsidR="00E7499D">
        <w:rPr>
          <w:rFonts w:ascii="Times New Roman" w:eastAsia="Times New Roman" w:hAnsi="Times New Roman"/>
          <w:bCs/>
          <w:sz w:val="24"/>
          <w:szCs w:val="24"/>
        </w:rPr>
        <w:t>Saygılarımla</w:t>
      </w:r>
    </w:p>
    <w:p w:rsidR="003C4839" w:rsidRDefault="003C4839" w:rsidP="003C4839">
      <w:pPr>
        <w:spacing w:after="0"/>
        <w:ind w:firstLine="1"/>
        <w:jc w:val="both"/>
        <w:rPr>
          <w:rFonts w:ascii="Times New Roman" w:eastAsia="Times New Roman" w:hAnsi="Times New Roman"/>
          <w:b/>
          <w:bCs/>
          <w:sz w:val="24"/>
          <w:szCs w:val="24"/>
        </w:rPr>
      </w:pPr>
      <w:r w:rsidRPr="002242E6">
        <w:rPr>
          <w:rFonts w:ascii="Times New Roman" w:eastAsia="Times New Roman" w:hAnsi="Times New Roman"/>
          <w:b/>
          <w:bCs/>
          <w:sz w:val="24"/>
          <w:szCs w:val="24"/>
        </w:rPr>
        <w:tab/>
      </w:r>
    </w:p>
    <w:p w:rsidR="000A6976" w:rsidRPr="00F525D5" w:rsidRDefault="00F525D5" w:rsidP="00F525D5">
      <w:pPr>
        <w:spacing w:after="0"/>
        <w:ind w:firstLine="1"/>
        <w:jc w:val="center"/>
        <w:rPr>
          <w:sz w:val="40"/>
          <w:szCs w:val="40"/>
        </w:rPr>
      </w:pPr>
      <w:r w:rsidRPr="00F525D5">
        <w:rPr>
          <w:rFonts w:ascii="Times New Roman" w:eastAsia="Times New Roman" w:hAnsi="Times New Roman"/>
          <w:b/>
          <w:bCs/>
          <w:sz w:val="40"/>
          <w:szCs w:val="40"/>
        </w:rPr>
        <w:t>Tuncay AL</w:t>
      </w:r>
      <w:r>
        <w:rPr>
          <w:rFonts w:ascii="Times New Roman" w:eastAsia="Times New Roman" w:hAnsi="Times New Roman"/>
          <w:b/>
          <w:bCs/>
          <w:sz w:val="40"/>
          <w:szCs w:val="40"/>
        </w:rPr>
        <w:t xml:space="preserve"> – B Blok – NO: 21</w:t>
      </w:r>
    </w:p>
    <w:p w:rsidR="003037E0" w:rsidRDefault="003037E0">
      <w:r>
        <w:t xml:space="preserve"> </w:t>
      </w:r>
    </w:p>
    <w:sectPr w:rsidR="003037E0" w:rsidSect="003C4839">
      <w:headerReference w:type="even" r:id="rId9"/>
      <w:headerReference w:type="default" r:id="rId10"/>
      <w:footerReference w:type="even" r:id="rId11"/>
      <w:footerReference w:type="default" r:id="rId12"/>
      <w:headerReference w:type="first" r:id="rId13"/>
      <w:footerReference w:type="first" r:id="rId14"/>
      <w:pgSz w:w="11906" w:h="16838"/>
      <w:pgMar w:top="851" w:right="566" w:bottom="568"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6C" w:rsidRDefault="00AE196C" w:rsidP="003037E0">
      <w:pPr>
        <w:spacing w:after="0" w:line="240" w:lineRule="auto"/>
      </w:pPr>
      <w:r>
        <w:separator/>
      </w:r>
    </w:p>
  </w:endnote>
  <w:endnote w:type="continuationSeparator" w:id="0">
    <w:p w:rsidR="00AE196C" w:rsidRDefault="00AE196C" w:rsidP="0030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R Arial">
    <w:charset w:val="00"/>
    <w:family w:val="roman"/>
    <w:pitch w:val="variable"/>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0" w:rsidRDefault="003037E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0" w:rsidRDefault="003037E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0" w:rsidRDefault="003037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6C" w:rsidRDefault="00AE196C" w:rsidP="003037E0">
      <w:pPr>
        <w:spacing w:after="0" w:line="240" w:lineRule="auto"/>
      </w:pPr>
      <w:r>
        <w:separator/>
      </w:r>
    </w:p>
  </w:footnote>
  <w:footnote w:type="continuationSeparator" w:id="0">
    <w:p w:rsidR="00AE196C" w:rsidRDefault="00AE196C" w:rsidP="00303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0" w:rsidRDefault="003037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color w:val="FF0000"/>
        <w:sz w:val="32"/>
        <w:szCs w:val="32"/>
      </w:rPr>
      <w:alias w:val="Başlık"/>
      <w:id w:val="77738743"/>
      <w:placeholder>
        <w:docPart w:val="40E1B28D74B341E1AD56BDFCEBF4AEC4"/>
      </w:placeholder>
      <w:dataBinding w:prefixMappings="xmlns:ns0='http://schemas.openxmlformats.org/package/2006/metadata/core-properties' xmlns:ns1='http://purl.org/dc/elements/1.1/'" w:xpath="/ns0:coreProperties[1]/ns1:title[1]" w:storeItemID="{6C3C8BC8-F283-45AE-878A-BAB7291924A1}"/>
      <w:text/>
    </w:sdtPr>
    <w:sdtEndPr/>
    <w:sdtContent>
      <w:p w:rsidR="003037E0" w:rsidRPr="003037E0" w:rsidRDefault="003037E0">
        <w:pPr>
          <w:pStyle w:val="stbilgi"/>
          <w:pBdr>
            <w:bottom w:val="thickThinSmallGap" w:sz="24" w:space="1" w:color="622423" w:themeColor="accent2" w:themeShade="7F"/>
          </w:pBdr>
          <w:jc w:val="center"/>
          <w:rPr>
            <w:rFonts w:asciiTheme="majorHAnsi" w:eastAsiaTheme="majorEastAsia" w:hAnsiTheme="majorHAnsi" w:cstheme="majorBidi"/>
            <w:b/>
            <w:color w:val="FF0000"/>
            <w:sz w:val="32"/>
            <w:szCs w:val="32"/>
          </w:rPr>
        </w:pPr>
        <w:r w:rsidRPr="003037E0">
          <w:rPr>
            <w:rFonts w:asciiTheme="majorHAnsi" w:eastAsiaTheme="majorEastAsia" w:hAnsiTheme="majorHAnsi" w:cstheme="majorBidi"/>
            <w:b/>
            <w:color w:val="FF0000"/>
            <w:sz w:val="32"/>
            <w:szCs w:val="32"/>
          </w:rPr>
          <w:t>ANADOLU EVLERİ SİTESİ</w:t>
        </w:r>
      </w:p>
    </w:sdtContent>
  </w:sdt>
  <w:p w:rsidR="003037E0" w:rsidRDefault="003037E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0" w:rsidRDefault="003037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E49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00915"/>
    <w:multiLevelType w:val="hybridMultilevel"/>
    <w:tmpl w:val="9E9657D4"/>
    <w:lvl w:ilvl="0" w:tplc="EABEFA52">
      <w:start w:val="1"/>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022B516F"/>
    <w:multiLevelType w:val="hybridMultilevel"/>
    <w:tmpl w:val="CEF42398"/>
    <w:lvl w:ilvl="0" w:tplc="117E8278">
      <w:start w:val="6"/>
      <w:numFmt w:val="upperRoman"/>
      <w:lvlText w:val="%1."/>
      <w:lvlJc w:val="left"/>
      <w:pPr>
        <w:tabs>
          <w:tab w:val="num" w:pos="1404"/>
        </w:tabs>
        <w:ind w:left="1404" w:hanging="720"/>
      </w:pPr>
      <w:rPr>
        <w:rFonts w:hint="default"/>
      </w:rPr>
    </w:lvl>
    <w:lvl w:ilvl="1" w:tplc="041F0019" w:tentative="1">
      <w:start w:val="1"/>
      <w:numFmt w:val="lowerLetter"/>
      <w:lvlText w:val="%2."/>
      <w:lvlJc w:val="left"/>
      <w:pPr>
        <w:tabs>
          <w:tab w:val="num" w:pos="1764"/>
        </w:tabs>
        <w:ind w:left="1764" w:hanging="360"/>
      </w:pPr>
    </w:lvl>
    <w:lvl w:ilvl="2" w:tplc="041F001B" w:tentative="1">
      <w:start w:val="1"/>
      <w:numFmt w:val="lowerRoman"/>
      <w:lvlText w:val="%3."/>
      <w:lvlJc w:val="right"/>
      <w:pPr>
        <w:tabs>
          <w:tab w:val="num" w:pos="2484"/>
        </w:tabs>
        <w:ind w:left="2484" w:hanging="180"/>
      </w:pPr>
    </w:lvl>
    <w:lvl w:ilvl="3" w:tplc="041F000F" w:tentative="1">
      <w:start w:val="1"/>
      <w:numFmt w:val="decimal"/>
      <w:lvlText w:val="%4."/>
      <w:lvlJc w:val="left"/>
      <w:pPr>
        <w:tabs>
          <w:tab w:val="num" w:pos="3204"/>
        </w:tabs>
        <w:ind w:left="3204" w:hanging="360"/>
      </w:pPr>
    </w:lvl>
    <w:lvl w:ilvl="4" w:tplc="041F0019" w:tentative="1">
      <w:start w:val="1"/>
      <w:numFmt w:val="lowerLetter"/>
      <w:lvlText w:val="%5."/>
      <w:lvlJc w:val="left"/>
      <w:pPr>
        <w:tabs>
          <w:tab w:val="num" w:pos="3924"/>
        </w:tabs>
        <w:ind w:left="3924" w:hanging="360"/>
      </w:pPr>
    </w:lvl>
    <w:lvl w:ilvl="5" w:tplc="041F001B" w:tentative="1">
      <w:start w:val="1"/>
      <w:numFmt w:val="lowerRoman"/>
      <w:lvlText w:val="%6."/>
      <w:lvlJc w:val="right"/>
      <w:pPr>
        <w:tabs>
          <w:tab w:val="num" w:pos="4644"/>
        </w:tabs>
        <w:ind w:left="4644" w:hanging="180"/>
      </w:pPr>
    </w:lvl>
    <w:lvl w:ilvl="6" w:tplc="041F000F" w:tentative="1">
      <w:start w:val="1"/>
      <w:numFmt w:val="decimal"/>
      <w:lvlText w:val="%7."/>
      <w:lvlJc w:val="left"/>
      <w:pPr>
        <w:tabs>
          <w:tab w:val="num" w:pos="5364"/>
        </w:tabs>
        <w:ind w:left="5364" w:hanging="360"/>
      </w:pPr>
    </w:lvl>
    <w:lvl w:ilvl="7" w:tplc="041F0019" w:tentative="1">
      <w:start w:val="1"/>
      <w:numFmt w:val="lowerLetter"/>
      <w:lvlText w:val="%8."/>
      <w:lvlJc w:val="left"/>
      <w:pPr>
        <w:tabs>
          <w:tab w:val="num" w:pos="6084"/>
        </w:tabs>
        <w:ind w:left="6084" w:hanging="360"/>
      </w:pPr>
    </w:lvl>
    <w:lvl w:ilvl="8" w:tplc="041F001B" w:tentative="1">
      <w:start w:val="1"/>
      <w:numFmt w:val="lowerRoman"/>
      <w:lvlText w:val="%9."/>
      <w:lvlJc w:val="right"/>
      <w:pPr>
        <w:tabs>
          <w:tab w:val="num" w:pos="6804"/>
        </w:tabs>
        <w:ind w:left="6804" w:hanging="180"/>
      </w:pPr>
    </w:lvl>
  </w:abstractNum>
  <w:abstractNum w:abstractNumId="3">
    <w:nsid w:val="137E0EBD"/>
    <w:multiLevelType w:val="hybridMultilevel"/>
    <w:tmpl w:val="C6B47F20"/>
    <w:lvl w:ilvl="0" w:tplc="44D0301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BA1F32"/>
    <w:multiLevelType w:val="hybridMultilevel"/>
    <w:tmpl w:val="0B2ABA42"/>
    <w:lvl w:ilvl="0" w:tplc="645803E0">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9D649E8"/>
    <w:multiLevelType w:val="hybridMultilevel"/>
    <w:tmpl w:val="6D6EB7A4"/>
    <w:lvl w:ilvl="0" w:tplc="E1BA55F8">
      <w:start w:val="2"/>
      <w:numFmt w:val="decimal"/>
      <w:lvlText w:val="%1-"/>
      <w:lvlJc w:val="left"/>
      <w:pPr>
        <w:tabs>
          <w:tab w:val="num" w:pos="1080"/>
        </w:tabs>
        <w:ind w:left="1080" w:hanging="360"/>
      </w:pPr>
      <w:rPr>
        <w:rFonts w:hint="default"/>
      </w:r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nsid w:val="1D22485D"/>
    <w:multiLevelType w:val="hybridMultilevel"/>
    <w:tmpl w:val="6AB65258"/>
    <w:lvl w:ilvl="0" w:tplc="E58E07E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FC57C42"/>
    <w:multiLevelType w:val="hybridMultilevel"/>
    <w:tmpl w:val="61AEB126"/>
    <w:lvl w:ilvl="0" w:tplc="0382E5CC">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8">
    <w:nsid w:val="21711FB6"/>
    <w:multiLevelType w:val="hybridMultilevel"/>
    <w:tmpl w:val="A3EAE410"/>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nsid w:val="22AE1BDD"/>
    <w:multiLevelType w:val="multilevel"/>
    <w:tmpl w:val="59D6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271A7"/>
    <w:multiLevelType w:val="hybridMultilevel"/>
    <w:tmpl w:val="F02A0BA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2460"/>
        </w:tabs>
        <w:ind w:left="2460" w:hanging="360"/>
      </w:pPr>
      <w:rPr>
        <w:rFonts w:ascii="Courier New" w:hAnsi="Courier New" w:cs="Courier New" w:hint="default"/>
      </w:rPr>
    </w:lvl>
    <w:lvl w:ilvl="2" w:tplc="041F0005" w:tentative="1">
      <w:start w:val="1"/>
      <w:numFmt w:val="bullet"/>
      <w:lvlText w:val=""/>
      <w:lvlJc w:val="left"/>
      <w:pPr>
        <w:tabs>
          <w:tab w:val="num" w:pos="3180"/>
        </w:tabs>
        <w:ind w:left="3180" w:hanging="360"/>
      </w:pPr>
      <w:rPr>
        <w:rFonts w:ascii="Wingdings" w:hAnsi="Wingdings" w:hint="default"/>
      </w:rPr>
    </w:lvl>
    <w:lvl w:ilvl="3" w:tplc="041F0001" w:tentative="1">
      <w:start w:val="1"/>
      <w:numFmt w:val="bullet"/>
      <w:lvlText w:val=""/>
      <w:lvlJc w:val="left"/>
      <w:pPr>
        <w:tabs>
          <w:tab w:val="num" w:pos="3900"/>
        </w:tabs>
        <w:ind w:left="3900" w:hanging="360"/>
      </w:pPr>
      <w:rPr>
        <w:rFonts w:ascii="Symbol" w:hAnsi="Symbol" w:hint="default"/>
      </w:rPr>
    </w:lvl>
    <w:lvl w:ilvl="4" w:tplc="041F0003" w:tentative="1">
      <w:start w:val="1"/>
      <w:numFmt w:val="bullet"/>
      <w:lvlText w:val="o"/>
      <w:lvlJc w:val="left"/>
      <w:pPr>
        <w:tabs>
          <w:tab w:val="num" w:pos="4620"/>
        </w:tabs>
        <w:ind w:left="4620" w:hanging="360"/>
      </w:pPr>
      <w:rPr>
        <w:rFonts w:ascii="Courier New" w:hAnsi="Courier New" w:cs="Courier New" w:hint="default"/>
      </w:rPr>
    </w:lvl>
    <w:lvl w:ilvl="5" w:tplc="041F0005" w:tentative="1">
      <w:start w:val="1"/>
      <w:numFmt w:val="bullet"/>
      <w:lvlText w:val=""/>
      <w:lvlJc w:val="left"/>
      <w:pPr>
        <w:tabs>
          <w:tab w:val="num" w:pos="5340"/>
        </w:tabs>
        <w:ind w:left="5340" w:hanging="360"/>
      </w:pPr>
      <w:rPr>
        <w:rFonts w:ascii="Wingdings" w:hAnsi="Wingdings" w:hint="default"/>
      </w:rPr>
    </w:lvl>
    <w:lvl w:ilvl="6" w:tplc="041F0001" w:tentative="1">
      <w:start w:val="1"/>
      <w:numFmt w:val="bullet"/>
      <w:lvlText w:val=""/>
      <w:lvlJc w:val="left"/>
      <w:pPr>
        <w:tabs>
          <w:tab w:val="num" w:pos="6060"/>
        </w:tabs>
        <w:ind w:left="6060" w:hanging="360"/>
      </w:pPr>
      <w:rPr>
        <w:rFonts w:ascii="Symbol" w:hAnsi="Symbol" w:hint="default"/>
      </w:rPr>
    </w:lvl>
    <w:lvl w:ilvl="7" w:tplc="041F0003" w:tentative="1">
      <w:start w:val="1"/>
      <w:numFmt w:val="bullet"/>
      <w:lvlText w:val="o"/>
      <w:lvlJc w:val="left"/>
      <w:pPr>
        <w:tabs>
          <w:tab w:val="num" w:pos="6780"/>
        </w:tabs>
        <w:ind w:left="6780" w:hanging="360"/>
      </w:pPr>
      <w:rPr>
        <w:rFonts w:ascii="Courier New" w:hAnsi="Courier New" w:cs="Courier New" w:hint="default"/>
      </w:rPr>
    </w:lvl>
    <w:lvl w:ilvl="8" w:tplc="041F0005" w:tentative="1">
      <w:start w:val="1"/>
      <w:numFmt w:val="bullet"/>
      <w:lvlText w:val=""/>
      <w:lvlJc w:val="left"/>
      <w:pPr>
        <w:tabs>
          <w:tab w:val="num" w:pos="7500"/>
        </w:tabs>
        <w:ind w:left="7500" w:hanging="360"/>
      </w:pPr>
      <w:rPr>
        <w:rFonts w:ascii="Wingdings" w:hAnsi="Wingdings" w:hint="default"/>
      </w:rPr>
    </w:lvl>
  </w:abstractNum>
  <w:abstractNum w:abstractNumId="11">
    <w:nsid w:val="267212CE"/>
    <w:multiLevelType w:val="singleLevel"/>
    <w:tmpl w:val="4232CE2C"/>
    <w:lvl w:ilvl="0">
      <w:start w:val="5"/>
      <w:numFmt w:val="decimal"/>
      <w:lvlText w:val="%1. "/>
      <w:legacy w:legacy="1" w:legacySpace="0" w:legacyIndent="283"/>
      <w:lvlJc w:val="left"/>
      <w:pPr>
        <w:ind w:left="1417" w:hanging="283"/>
      </w:pPr>
      <w:rPr>
        <w:rFonts w:ascii="Arial" w:hAnsi="Arial" w:hint="default"/>
        <w:b w:val="0"/>
        <w:i w:val="0"/>
        <w:sz w:val="24"/>
        <w:u w:val="none"/>
      </w:rPr>
    </w:lvl>
  </w:abstractNum>
  <w:abstractNum w:abstractNumId="12">
    <w:nsid w:val="27BB6223"/>
    <w:multiLevelType w:val="hybridMultilevel"/>
    <w:tmpl w:val="C3763B14"/>
    <w:lvl w:ilvl="0" w:tplc="FD3C68D2">
      <w:start w:val="6"/>
      <w:numFmt w:val="lowerLetter"/>
      <w:lvlText w:val="%1)"/>
      <w:lvlJc w:val="left"/>
      <w:pPr>
        <w:tabs>
          <w:tab w:val="num" w:pos="1824"/>
        </w:tabs>
        <w:ind w:left="1824" w:hanging="420"/>
      </w:pPr>
      <w:rPr>
        <w:rFonts w:hint="default"/>
      </w:rPr>
    </w:lvl>
    <w:lvl w:ilvl="1" w:tplc="041F0019" w:tentative="1">
      <w:start w:val="1"/>
      <w:numFmt w:val="lowerLetter"/>
      <w:lvlText w:val="%2."/>
      <w:lvlJc w:val="left"/>
      <w:pPr>
        <w:tabs>
          <w:tab w:val="num" w:pos="2484"/>
        </w:tabs>
        <w:ind w:left="2484" w:hanging="360"/>
      </w:pPr>
    </w:lvl>
    <w:lvl w:ilvl="2" w:tplc="041F001B" w:tentative="1">
      <w:start w:val="1"/>
      <w:numFmt w:val="lowerRoman"/>
      <w:lvlText w:val="%3."/>
      <w:lvlJc w:val="right"/>
      <w:pPr>
        <w:tabs>
          <w:tab w:val="num" w:pos="3204"/>
        </w:tabs>
        <w:ind w:left="3204" w:hanging="180"/>
      </w:pPr>
    </w:lvl>
    <w:lvl w:ilvl="3" w:tplc="041F000F" w:tentative="1">
      <w:start w:val="1"/>
      <w:numFmt w:val="decimal"/>
      <w:lvlText w:val="%4."/>
      <w:lvlJc w:val="left"/>
      <w:pPr>
        <w:tabs>
          <w:tab w:val="num" w:pos="3924"/>
        </w:tabs>
        <w:ind w:left="3924" w:hanging="360"/>
      </w:pPr>
    </w:lvl>
    <w:lvl w:ilvl="4" w:tplc="041F0019" w:tentative="1">
      <w:start w:val="1"/>
      <w:numFmt w:val="lowerLetter"/>
      <w:lvlText w:val="%5."/>
      <w:lvlJc w:val="left"/>
      <w:pPr>
        <w:tabs>
          <w:tab w:val="num" w:pos="4644"/>
        </w:tabs>
        <w:ind w:left="4644" w:hanging="360"/>
      </w:pPr>
    </w:lvl>
    <w:lvl w:ilvl="5" w:tplc="041F001B" w:tentative="1">
      <w:start w:val="1"/>
      <w:numFmt w:val="lowerRoman"/>
      <w:lvlText w:val="%6."/>
      <w:lvlJc w:val="right"/>
      <w:pPr>
        <w:tabs>
          <w:tab w:val="num" w:pos="5364"/>
        </w:tabs>
        <w:ind w:left="5364" w:hanging="180"/>
      </w:pPr>
    </w:lvl>
    <w:lvl w:ilvl="6" w:tplc="041F000F" w:tentative="1">
      <w:start w:val="1"/>
      <w:numFmt w:val="decimal"/>
      <w:lvlText w:val="%7."/>
      <w:lvlJc w:val="left"/>
      <w:pPr>
        <w:tabs>
          <w:tab w:val="num" w:pos="6084"/>
        </w:tabs>
        <w:ind w:left="6084" w:hanging="360"/>
      </w:pPr>
    </w:lvl>
    <w:lvl w:ilvl="7" w:tplc="041F0019" w:tentative="1">
      <w:start w:val="1"/>
      <w:numFmt w:val="lowerLetter"/>
      <w:lvlText w:val="%8."/>
      <w:lvlJc w:val="left"/>
      <w:pPr>
        <w:tabs>
          <w:tab w:val="num" w:pos="6804"/>
        </w:tabs>
        <w:ind w:left="6804" w:hanging="360"/>
      </w:pPr>
    </w:lvl>
    <w:lvl w:ilvl="8" w:tplc="041F001B" w:tentative="1">
      <w:start w:val="1"/>
      <w:numFmt w:val="lowerRoman"/>
      <w:lvlText w:val="%9."/>
      <w:lvlJc w:val="right"/>
      <w:pPr>
        <w:tabs>
          <w:tab w:val="num" w:pos="7524"/>
        </w:tabs>
        <w:ind w:left="7524" w:hanging="180"/>
      </w:pPr>
    </w:lvl>
  </w:abstractNum>
  <w:abstractNum w:abstractNumId="13">
    <w:nsid w:val="28591EC2"/>
    <w:multiLevelType w:val="hybridMultilevel"/>
    <w:tmpl w:val="D048D226"/>
    <w:lvl w:ilvl="0" w:tplc="8DDA63AA">
      <w:start w:val="4"/>
      <w:numFmt w:val="bullet"/>
      <w:lvlText w:val="-"/>
      <w:lvlJc w:val="left"/>
      <w:pPr>
        <w:ind w:left="600" w:hanging="360"/>
      </w:pPr>
      <w:rPr>
        <w:rFonts w:ascii="Times New Roman" w:eastAsia="Times New Roman"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14">
    <w:nsid w:val="2DE5553D"/>
    <w:multiLevelType w:val="hybridMultilevel"/>
    <w:tmpl w:val="DEB8F606"/>
    <w:lvl w:ilvl="0" w:tplc="D7E06366">
      <w:start w:val="6"/>
      <w:numFmt w:val="bullet"/>
      <w:lvlText w:val="-"/>
      <w:lvlJc w:val="left"/>
      <w:pPr>
        <w:tabs>
          <w:tab w:val="num" w:pos="2214"/>
        </w:tabs>
        <w:ind w:left="2214" w:hanging="360"/>
      </w:pPr>
      <w:rPr>
        <w:rFonts w:ascii="Times New Roman" w:eastAsia="Times New Roman" w:hAnsi="Times New Roman" w:cs="Times New Roman" w:hint="default"/>
      </w:rPr>
    </w:lvl>
    <w:lvl w:ilvl="1" w:tplc="041F0003">
      <w:start w:val="1"/>
      <w:numFmt w:val="bullet"/>
      <w:lvlText w:val="o"/>
      <w:lvlJc w:val="left"/>
      <w:pPr>
        <w:tabs>
          <w:tab w:val="num" w:pos="2934"/>
        </w:tabs>
        <w:ind w:left="2934" w:hanging="360"/>
      </w:pPr>
      <w:rPr>
        <w:rFonts w:ascii="Courier New" w:hAnsi="Courier New" w:hint="default"/>
      </w:rPr>
    </w:lvl>
    <w:lvl w:ilvl="2" w:tplc="041F0005" w:tentative="1">
      <w:start w:val="1"/>
      <w:numFmt w:val="bullet"/>
      <w:lvlText w:val=""/>
      <w:lvlJc w:val="left"/>
      <w:pPr>
        <w:tabs>
          <w:tab w:val="num" w:pos="3654"/>
        </w:tabs>
        <w:ind w:left="3654" w:hanging="360"/>
      </w:pPr>
      <w:rPr>
        <w:rFonts w:ascii="Wingdings" w:hAnsi="Wingdings" w:hint="default"/>
      </w:rPr>
    </w:lvl>
    <w:lvl w:ilvl="3" w:tplc="041F0001" w:tentative="1">
      <w:start w:val="1"/>
      <w:numFmt w:val="bullet"/>
      <w:lvlText w:val=""/>
      <w:lvlJc w:val="left"/>
      <w:pPr>
        <w:tabs>
          <w:tab w:val="num" w:pos="4374"/>
        </w:tabs>
        <w:ind w:left="4374" w:hanging="360"/>
      </w:pPr>
      <w:rPr>
        <w:rFonts w:ascii="Symbol" w:hAnsi="Symbol" w:hint="default"/>
      </w:rPr>
    </w:lvl>
    <w:lvl w:ilvl="4" w:tplc="041F0003" w:tentative="1">
      <w:start w:val="1"/>
      <w:numFmt w:val="bullet"/>
      <w:lvlText w:val="o"/>
      <w:lvlJc w:val="left"/>
      <w:pPr>
        <w:tabs>
          <w:tab w:val="num" w:pos="5094"/>
        </w:tabs>
        <w:ind w:left="5094" w:hanging="360"/>
      </w:pPr>
      <w:rPr>
        <w:rFonts w:ascii="Courier New" w:hAnsi="Courier New" w:hint="default"/>
      </w:rPr>
    </w:lvl>
    <w:lvl w:ilvl="5" w:tplc="041F0005" w:tentative="1">
      <w:start w:val="1"/>
      <w:numFmt w:val="bullet"/>
      <w:lvlText w:val=""/>
      <w:lvlJc w:val="left"/>
      <w:pPr>
        <w:tabs>
          <w:tab w:val="num" w:pos="5814"/>
        </w:tabs>
        <w:ind w:left="5814" w:hanging="360"/>
      </w:pPr>
      <w:rPr>
        <w:rFonts w:ascii="Wingdings" w:hAnsi="Wingdings" w:hint="default"/>
      </w:rPr>
    </w:lvl>
    <w:lvl w:ilvl="6" w:tplc="041F0001" w:tentative="1">
      <w:start w:val="1"/>
      <w:numFmt w:val="bullet"/>
      <w:lvlText w:val=""/>
      <w:lvlJc w:val="left"/>
      <w:pPr>
        <w:tabs>
          <w:tab w:val="num" w:pos="6534"/>
        </w:tabs>
        <w:ind w:left="6534" w:hanging="360"/>
      </w:pPr>
      <w:rPr>
        <w:rFonts w:ascii="Symbol" w:hAnsi="Symbol" w:hint="default"/>
      </w:rPr>
    </w:lvl>
    <w:lvl w:ilvl="7" w:tplc="041F0003" w:tentative="1">
      <w:start w:val="1"/>
      <w:numFmt w:val="bullet"/>
      <w:lvlText w:val="o"/>
      <w:lvlJc w:val="left"/>
      <w:pPr>
        <w:tabs>
          <w:tab w:val="num" w:pos="7254"/>
        </w:tabs>
        <w:ind w:left="7254" w:hanging="360"/>
      </w:pPr>
      <w:rPr>
        <w:rFonts w:ascii="Courier New" w:hAnsi="Courier New" w:hint="default"/>
      </w:rPr>
    </w:lvl>
    <w:lvl w:ilvl="8" w:tplc="041F0005" w:tentative="1">
      <w:start w:val="1"/>
      <w:numFmt w:val="bullet"/>
      <w:lvlText w:val=""/>
      <w:lvlJc w:val="left"/>
      <w:pPr>
        <w:tabs>
          <w:tab w:val="num" w:pos="7974"/>
        </w:tabs>
        <w:ind w:left="7974" w:hanging="360"/>
      </w:pPr>
      <w:rPr>
        <w:rFonts w:ascii="Wingdings" w:hAnsi="Wingdings" w:hint="default"/>
      </w:rPr>
    </w:lvl>
  </w:abstractNum>
  <w:abstractNum w:abstractNumId="15">
    <w:nsid w:val="2FA46EE8"/>
    <w:multiLevelType w:val="hybridMultilevel"/>
    <w:tmpl w:val="B78A997E"/>
    <w:lvl w:ilvl="0" w:tplc="3D4842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803AAE"/>
    <w:multiLevelType w:val="hybridMultilevel"/>
    <w:tmpl w:val="8AE4F182"/>
    <w:lvl w:ilvl="0" w:tplc="ABB26B5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092A77"/>
    <w:multiLevelType w:val="hybridMultilevel"/>
    <w:tmpl w:val="F11A180E"/>
    <w:lvl w:ilvl="0" w:tplc="415E26BA">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nsid w:val="3D1D36A1"/>
    <w:multiLevelType w:val="multilevel"/>
    <w:tmpl w:val="04B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3301B"/>
    <w:multiLevelType w:val="hybridMultilevel"/>
    <w:tmpl w:val="616E54A4"/>
    <w:lvl w:ilvl="0" w:tplc="208A90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9B2B6D"/>
    <w:multiLevelType w:val="hybridMultilevel"/>
    <w:tmpl w:val="78B2E4CE"/>
    <w:lvl w:ilvl="0" w:tplc="5DDE9324">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0AD31DE"/>
    <w:multiLevelType w:val="hybridMultilevel"/>
    <w:tmpl w:val="2FA8AC78"/>
    <w:lvl w:ilvl="0" w:tplc="48F2C056">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52AB2450"/>
    <w:multiLevelType w:val="hybridMultilevel"/>
    <w:tmpl w:val="6C6E3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661733F"/>
    <w:multiLevelType w:val="multilevel"/>
    <w:tmpl w:val="2FA8AC7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680557B2"/>
    <w:multiLevelType w:val="hybridMultilevel"/>
    <w:tmpl w:val="9FD2BC24"/>
    <w:lvl w:ilvl="0" w:tplc="14EE4CD8">
      <w:start w:val="13"/>
      <w:numFmt w:val="decimal"/>
      <w:lvlText w:val="%1-"/>
      <w:lvlJc w:val="left"/>
      <w:pPr>
        <w:tabs>
          <w:tab w:val="num" w:pos="1286"/>
        </w:tabs>
        <w:ind w:left="1286" w:hanging="435"/>
      </w:pPr>
      <w:rPr>
        <w:rFonts w:hint="default"/>
        <w:b/>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25">
    <w:nsid w:val="6ABA353E"/>
    <w:multiLevelType w:val="multilevel"/>
    <w:tmpl w:val="B4B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0345F"/>
    <w:multiLevelType w:val="hybridMultilevel"/>
    <w:tmpl w:val="84287EAE"/>
    <w:lvl w:ilvl="0" w:tplc="5F745858">
      <w:start w:val="3"/>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7">
    <w:nsid w:val="7FC27FAE"/>
    <w:multiLevelType w:val="hybridMultilevel"/>
    <w:tmpl w:val="1ACE9D26"/>
    <w:lvl w:ilvl="0" w:tplc="E2AA348A">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1"/>
  </w:num>
  <w:num w:numId="4">
    <w:abstractNumId w:val="12"/>
  </w:num>
  <w:num w:numId="5">
    <w:abstractNumId w:val="14"/>
  </w:num>
  <w:num w:numId="6">
    <w:abstractNumId w:val="21"/>
  </w:num>
  <w:num w:numId="7">
    <w:abstractNumId w:val="2"/>
  </w:num>
  <w:num w:numId="8">
    <w:abstractNumId w:val="1"/>
  </w:num>
  <w:num w:numId="9">
    <w:abstractNumId w:val="23"/>
  </w:num>
  <w:num w:numId="10">
    <w:abstractNumId w:val="26"/>
  </w:num>
  <w:num w:numId="11">
    <w:abstractNumId w:val="17"/>
  </w:num>
  <w:num w:numId="12">
    <w:abstractNumId w:val="24"/>
  </w:num>
  <w:num w:numId="13">
    <w:abstractNumId w:val="5"/>
  </w:num>
  <w:num w:numId="14">
    <w:abstractNumId w:val="7"/>
  </w:num>
  <w:num w:numId="15">
    <w:abstractNumId w:val="4"/>
  </w:num>
  <w:num w:numId="16">
    <w:abstractNumId w:val="27"/>
  </w:num>
  <w:num w:numId="17">
    <w:abstractNumId w:val="6"/>
  </w:num>
  <w:num w:numId="18">
    <w:abstractNumId w:val="25"/>
  </w:num>
  <w:num w:numId="19">
    <w:abstractNumId w:val="9"/>
  </w:num>
  <w:num w:numId="20">
    <w:abstractNumId w:val="8"/>
  </w:num>
  <w:num w:numId="21">
    <w:abstractNumId w:val="18"/>
  </w:num>
  <w:num w:numId="22">
    <w:abstractNumId w:val="20"/>
  </w:num>
  <w:num w:numId="23">
    <w:abstractNumId w:val="15"/>
  </w:num>
  <w:num w:numId="24">
    <w:abstractNumId w:val="3"/>
  </w:num>
  <w:num w:numId="25">
    <w:abstractNumId w:val="19"/>
  </w:num>
  <w:num w:numId="26">
    <w:abstractNumId w:val="10"/>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E0"/>
    <w:rsid w:val="00031DEA"/>
    <w:rsid w:val="000A6976"/>
    <w:rsid w:val="002851E3"/>
    <w:rsid w:val="003037E0"/>
    <w:rsid w:val="003C4839"/>
    <w:rsid w:val="003D0E48"/>
    <w:rsid w:val="003D4788"/>
    <w:rsid w:val="004A7EE9"/>
    <w:rsid w:val="00705581"/>
    <w:rsid w:val="00A45C66"/>
    <w:rsid w:val="00A769C1"/>
    <w:rsid w:val="00AE196C"/>
    <w:rsid w:val="00D23DAE"/>
    <w:rsid w:val="00E53ABB"/>
    <w:rsid w:val="00E7499D"/>
    <w:rsid w:val="00F525D5"/>
    <w:rsid w:val="00FB0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39"/>
    <w:rPr>
      <w:rFonts w:ascii="Calibri" w:eastAsia="MS Mincho" w:hAnsi="Calibri" w:cs="Times New Roman"/>
      <w:lang w:eastAsia="tr-TR"/>
    </w:rPr>
  </w:style>
  <w:style w:type="paragraph" w:styleId="Balk1">
    <w:name w:val="heading 1"/>
    <w:basedOn w:val="Normal"/>
    <w:next w:val="Normal"/>
    <w:link w:val="Balk1Char"/>
    <w:qFormat/>
    <w:rsid w:val="003C4839"/>
    <w:pPr>
      <w:keepNext/>
      <w:spacing w:before="240" w:after="60" w:line="240" w:lineRule="auto"/>
      <w:outlineLvl w:val="0"/>
    </w:pPr>
    <w:rPr>
      <w:rFonts w:ascii="Arial" w:eastAsia="Times New Roman" w:hAnsi="Arial" w:cs="Arial"/>
      <w:b/>
      <w:bCs/>
      <w:color w:val="0000FF"/>
      <w:kern w:val="32"/>
      <w:sz w:val="32"/>
      <w:szCs w:val="32"/>
      <w:u w:val="single"/>
    </w:rPr>
  </w:style>
  <w:style w:type="paragraph" w:styleId="Balk2">
    <w:name w:val="heading 2"/>
    <w:basedOn w:val="Normal"/>
    <w:next w:val="Normal"/>
    <w:link w:val="Balk2Char"/>
    <w:qFormat/>
    <w:rsid w:val="003C4839"/>
    <w:pPr>
      <w:keepNext/>
      <w:spacing w:before="240" w:after="60" w:line="240" w:lineRule="auto"/>
      <w:outlineLvl w:val="1"/>
    </w:pPr>
    <w:rPr>
      <w:rFonts w:ascii="Arial" w:eastAsia="Times New Roman" w:hAnsi="Arial" w:cs="Arial"/>
      <w:i/>
      <w:iCs/>
      <w:color w:val="0000FF"/>
      <w:sz w:val="28"/>
      <w:szCs w:val="28"/>
      <w:u w:val="single"/>
    </w:rPr>
  </w:style>
  <w:style w:type="paragraph" w:styleId="Balk3">
    <w:name w:val="heading 3"/>
    <w:basedOn w:val="Normal"/>
    <w:next w:val="Normal"/>
    <w:link w:val="Balk3Char"/>
    <w:qFormat/>
    <w:rsid w:val="003C4839"/>
    <w:pPr>
      <w:keepNext/>
      <w:tabs>
        <w:tab w:val="left" w:pos="1418"/>
      </w:tabs>
      <w:spacing w:after="0" w:line="240" w:lineRule="auto"/>
      <w:ind w:right="-1"/>
      <w:jc w:val="both"/>
      <w:outlineLvl w:val="2"/>
    </w:pPr>
    <w:rPr>
      <w:rFonts w:ascii="Arial" w:eastAsia="Times New Roman" w:hAnsi="Arial"/>
      <w:b/>
      <w:bCs/>
      <w:color w:val="0000FF"/>
      <w:sz w:val="24"/>
      <w:szCs w:val="20"/>
      <w:u w:val="single"/>
    </w:rPr>
  </w:style>
  <w:style w:type="paragraph" w:styleId="Balk4">
    <w:name w:val="heading 4"/>
    <w:basedOn w:val="Normal"/>
    <w:next w:val="Normal"/>
    <w:link w:val="Balk4Char"/>
    <w:qFormat/>
    <w:rsid w:val="003C4839"/>
    <w:pPr>
      <w:keepNext/>
      <w:spacing w:after="0" w:line="240" w:lineRule="auto"/>
      <w:ind w:firstLine="851"/>
      <w:jc w:val="both"/>
      <w:outlineLvl w:val="3"/>
    </w:pPr>
    <w:rPr>
      <w:rFonts w:ascii="Arial" w:eastAsia="Times New Roman" w:hAnsi="Arial"/>
      <w:bCs/>
      <w:color w:val="000000"/>
      <w:sz w:val="24"/>
      <w:szCs w:val="20"/>
      <w:u w:val="single"/>
    </w:rPr>
  </w:style>
  <w:style w:type="paragraph" w:styleId="Balk5">
    <w:name w:val="heading 5"/>
    <w:basedOn w:val="Normal"/>
    <w:next w:val="Normal"/>
    <w:link w:val="Balk5Char"/>
    <w:qFormat/>
    <w:rsid w:val="003C4839"/>
    <w:pPr>
      <w:keepNext/>
      <w:spacing w:after="0" w:line="240" w:lineRule="auto"/>
      <w:ind w:right="-1" w:firstLine="1134"/>
      <w:jc w:val="both"/>
      <w:outlineLvl w:val="4"/>
    </w:pPr>
    <w:rPr>
      <w:rFonts w:ascii="Arial" w:eastAsia="Times New Roman" w:hAnsi="Arial"/>
      <w:bCs/>
      <w:color w:val="000000"/>
      <w:sz w:val="24"/>
      <w:szCs w:val="20"/>
      <w:u w:val="single"/>
    </w:rPr>
  </w:style>
  <w:style w:type="paragraph" w:styleId="Balk6">
    <w:name w:val="heading 6"/>
    <w:basedOn w:val="Normal"/>
    <w:next w:val="Normal"/>
    <w:link w:val="Balk6Char"/>
    <w:qFormat/>
    <w:rsid w:val="003C4839"/>
    <w:pPr>
      <w:keepNext/>
      <w:spacing w:after="0" w:line="240" w:lineRule="auto"/>
      <w:ind w:firstLine="1134"/>
      <w:jc w:val="both"/>
      <w:outlineLvl w:val="5"/>
    </w:pPr>
    <w:rPr>
      <w:rFonts w:ascii="Arial" w:eastAsia="Times New Roman" w:hAnsi="Arial"/>
      <w:bCs/>
      <w:color w:val="000000"/>
      <w:sz w:val="24"/>
      <w:szCs w:val="20"/>
      <w:u w:val="single"/>
    </w:rPr>
  </w:style>
  <w:style w:type="paragraph" w:styleId="Balk7">
    <w:name w:val="heading 7"/>
    <w:basedOn w:val="Normal"/>
    <w:next w:val="Normal"/>
    <w:link w:val="Balk7Char"/>
    <w:qFormat/>
    <w:rsid w:val="003C4839"/>
    <w:pPr>
      <w:keepNext/>
      <w:spacing w:after="0" w:line="240" w:lineRule="auto"/>
      <w:outlineLvl w:val="6"/>
    </w:pPr>
    <w:rPr>
      <w:rFonts w:ascii="Times New Roman" w:eastAsia="Times New Roman" w:hAnsi="Times New Roman"/>
      <w:b/>
      <w:bCs/>
      <w:color w:val="0000FF"/>
      <w:sz w:val="24"/>
      <w:szCs w:val="20"/>
      <w:u w:val="single"/>
    </w:rPr>
  </w:style>
  <w:style w:type="paragraph" w:styleId="Balk8">
    <w:name w:val="heading 8"/>
    <w:basedOn w:val="Normal"/>
    <w:next w:val="Normal"/>
    <w:link w:val="Balk8Char"/>
    <w:qFormat/>
    <w:rsid w:val="003C4839"/>
    <w:pPr>
      <w:keepNext/>
      <w:spacing w:after="0" w:line="240" w:lineRule="auto"/>
      <w:ind w:right="-1"/>
      <w:jc w:val="both"/>
      <w:outlineLvl w:val="7"/>
    </w:pPr>
    <w:rPr>
      <w:rFonts w:ascii="Times New Roman" w:eastAsia="Times New Roman" w:hAnsi="Times New Roman"/>
      <w:b/>
      <w:bCs/>
      <w:color w:val="0000FF"/>
      <w:sz w:val="24"/>
      <w:szCs w:val="20"/>
      <w:u w:val="single"/>
    </w:rPr>
  </w:style>
  <w:style w:type="paragraph" w:styleId="Balk9">
    <w:name w:val="heading 9"/>
    <w:basedOn w:val="Normal"/>
    <w:next w:val="Normal"/>
    <w:link w:val="Balk9Char"/>
    <w:qFormat/>
    <w:rsid w:val="003C4839"/>
    <w:pPr>
      <w:keepNext/>
      <w:spacing w:after="0" w:line="240" w:lineRule="auto"/>
      <w:ind w:right="-1"/>
      <w:jc w:val="both"/>
      <w:outlineLvl w:val="8"/>
    </w:pPr>
    <w:rPr>
      <w:rFonts w:ascii="Times New Roman" w:eastAsia="Times New Roman" w:hAnsi="Times New Roman"/>
      <w:bCs/>
      <w:color w:val="0000FF"/>
      <w:sz w:val="24"/>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037E0"/>
    <w:pPr>
      <w:tabs>
        <w:tab w:val="center" w:pos="4536"/>
        <w:tab w:val="right" w:pos="9072"/>
      </w:tabs>
      <w:spacing w:after="0" w:line="240" w:lineRule="auto"/>
    </w:pPr>
  </w:style>
  <w:style w:type="character" w:customStyle="1" w:styleId="stbilgiChar">
    <w:name w:val="Üstbilgi Char"/>
    <w:basedOn w:val="VarsaylanParagrafYazTipi"/>
    <w:link w:val="stbilgi"/>
    <w:rsid w:val="003037E0"/>
  </w:style>
  <w:style w:type="paragraph" w:styleId="Altbilgi">
    <w:name w:val="footer"/>
    <w:basedOn w:val="Normal"/>
    <w:link w:val="AltbilgiChar"/>
    <w:unhideWhenUsed/>
    <w:rsid w:val="003037E0"/>
    <w:pPr>
      <w:tabs>
        <w:tab w:val="center" w:pos="4536"/>
        <w:tab w:val="right" w:pos="9072"/>
      </w:tabs>
      <w:spacing w:after="0" w:line="240" w:lineRule="auto"/>
    </w:pPr>
  </w:style>
  <w:style w:type="character" w:customStyle="1" w:styleId="AltbilgiChar">
    <w:name w:val="Altbilgi Char"/>
    <w:basedOn w:val="VarsaylanParagrafYazTipi"/>
    <w:link w:val="Altbilgi"/>
    <w:rsid w:val="003037E0"/>
  </w:style>
  <w:style w:type="paragraph" w:styleId="BalonMetni">
    <w:name w:val="Balloon Text"/>
    <w:basedOn w:val="Normal"/>
    <w:link w:val="BalonMetniChar"/>
    <w:uiPriority w:val="99"/>
    <w:semiHidden/>
    <w:unhideWhenUsed/>
    <w:rsid w:val="003037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7E0"/>
    <w:rPr>
      <w:rFonts w:ascii="Tahoma" w:hAnsi="Tahoma" w:cs="Tahoma"/>
      <w:sz w:val="16"/>
      <w:szCs w:val="16"/>
    </w:rPr>
  </w:style>
  <w:style w:type="character" w:customStyle="1" w:styleId="Balk1Char">
    <w:name w:val="Başlık 1 Char"/>
    <w:basedOn w:val="VarsaylanParagrafYazTipi"/>
    <w:link w:val="Balk1"/>
    <w:rsid w:val="003C4839"/>
    <w:rPr>
      <w:rFonts w:ascii="Arial" w:eastAsia="Times New Roman" w:hAnsi="Arial" w:cs="Arial"/>
      <w:b/>
      <w:bCs/>
      <w:color w:val="0000FF"/>
      <w:kern w:val="32"/>
      <w:sz w:val="32"/>
      <w:szCs w:val="32"/>
      <w:u w:val="single"/>
      <w:lang w:eastAsia="tr-TR"/>
    </w:rPr>
  </w:style>
  <w:style w:type="character" w:customStyle="1" w:styleId="Balk2Char">
    <w:name w:val="Başlık 2 Char"/>
    <w:basedOn w:val="VarsaylanParagrafYazTipi"/>
    <w:link w:val="Balk2"/>
    <w:rsid w:val="003C4839"/>
    <w:rPr>
      <w:rFonts w:ascii="Arial" w:eastAsia="Times New Roman" w:hAnsi="Arial" w:cs="Arial"/>
      <w:i/>
      <w:iCs/>
      <w:color w:val="0000FF"/>
      <w:sz w:val="28"/>
      <w:szCs w:val="28"/>
      <w:u w:val="single"/>
      <w:lang w:eastAsia="tr-TR"/>
    </w:rPr>
  </w:style>
  <w:style w:type="character" w:customStyle="1" w:styleId="Balk3Char">
    <w:name w:val="Başlık 3 Char"/>
    <w:basedOn w:val="VarsaylanParagrafYazTipi"/>
    <w:link w:val="Balk3"/>
    <w:rsid w:val="003C4839"/>
    <w:rPr>
      <w:rFonts w:ascii="Arial" w:eastAsia="Times New Roman" w:hAnsi="Arial" w:cs="Times New Roman"/>
      <w:b/>
      <w:bCs/>
      <w:color w:val="0000FF"/>
      <w:sz w:val="24"/>
      <w:szCs w:val="20"/>
      <w:u w:val="single"/>
      <w:lang w:eastAsia="tr-TR"/>
    </w:rPr>
  </w:style>
  <w:style w:type="character" w:customStyle="1" w:styleId="Balk4Char">
    <w:name w:val="Başlık 4 Char"/>
    <w:basedOn w:val="VarsaylanParagrafYazTipi"/>
    <w:link w:val="Balk4"/>
    <w:rsid w:val="003C4839"/>
    <w:rPr>
      <w:rFonts w:ascii="Arial" w:eastAsia="Times New Roman" w:hAnsi="Arial" w:cs="Times New Roman"/>
      <w:bCs/>
      <w:color w:val="000000"/>
      <w:sz w:val="24"/>
      <w:szCs w:val="20"/>
      <w:u w:val="single"/>
      <w:lang w:eastAsia="tr-TR"/>
    </w:rPr>
  </w:style>
  <w:style w:type="character" w:customStyle="1" w:styleId="Balk5Char">
    <w:name w:val="Başlık 5 Char"/>
    <w:basedOn w:val="VarsaylanParagrafYazTipi"/>
    <w:link w:val="Balk5"/>
    <w:rsid w:val="003C4839"/>
    <w:rPr>
      <w:rFonts w:ascii="Arial" w:eastAsia="Times New Roman" w:hAnsi="Arial" w:cs="Times New Roman"/>
      <w:bCs/>
      <w:color w:val="000000"/>
      <w:sz w:val="24"/>
      <w:szCs w:val="20"/>
      <w:u w:val="single"/>
      <w:lang w:eastAsia="tr-TR"/>
    </w:rPr>
  </w:style>
  <w:style w:type="character" w:customStyle="1" w:styleId="Balk6Char">
    <w:name w:val="Başlık 6 Char"/>
    <w:basedOn w:val="VarsaylanParagrafYazTipi"/>
    <w:link w:val="Balk6"/>
    <w:rsid w:val="003C4839"/>
    <w:rPr>
      <w:rFonts w:ascii="Arial" w:eastAsia="Times New Roman" w:hAnsi="Arial" w:cs="Times New Roman"/>
      <w:bCs/>
      <w:color w:val="000000"/>
      <w:sz w:val="24"/>
      <w:szCs w:val="20"/>
      <w:u w:val="single"/>
      <w:lang w:eastAsia="tr-TR"/>
    </w:rPr>
  </w:style>
  <w:style w:type="character" w:customStyle="1" w:styleId="Balk7Char">
    <w:name w:val="Başlık 7 Char"/>
    <w:basedOn w:val="VarsaylanParagrafYazTipi"/>
    <w:link w:val="Balk7"/>
    <w:rsid w:val="003C4839"/>
    <w:rPr>
      <w:rFonts w:ascii="Times New Roman" w:eastAsia="Times New Roman" w:hAnsi="Times New Roman" w:cs="Times New Roman"/>
      <w:b/>
      <w:bCs/>
      <w:color w:val="0000FF"/>
      <w:sz w:val="24"/>
      <w:szCs w:val="20"/>
      <w:u w:val="single"/>
      <w:lang w:eastAsia="tr-TR"/>
    </w:rPr>
  </w:style>
  <w:style w:type="character" w:customStyle="1" w:styleId="Balk8Char">
    <w:name w:val="Başlık 8 Char"/>
    <w:basedOn w:val="VarsaylanParagrafYazTipi"/>
    <w:link w:val="Balk8"/>
    <w:rsid w:val="003C4839"/>
    <w:rPr>
      <w:rFonts w:ascii="Times New Roman" w:eastAsia="Times New Roman" w:hAnsi="Times New Roman" w:cs="Times New Roman"/>
      <w:b/>
      <w:bCs/>
      <w:color w:val="0000FF"/>
      <w:sz w:val="24"/>
      <w:szCs w:val="20"/>
      <w:u w:val="single"/>
      <w:lang w:eastAsia="tr-TR"/>
    </w:rPr>
  </w:style>
  <w:style w:type="character" w:customStyle="1" w:styleId="Balk9Char">
    <w:name w:val="Başlık 9 Char"/>
    <w:basedOn w:val="VarsaylanParagrafYazTipi"/>
    <w:link w:val="Balk9"/>
    <w:rsid w:val="003C4839"/>
    <w:rPr>
      <w:rFonts w:ascii="Times New Roman" w:eastAsia="Times New Roman" w:hAnsi="Times New Roman" w:cs="Times New Roman"/>
      <w:bCs/>
      <w:color w:val="0000FF"/>
      <w:sz w:val="24"/>
      <w:szCs w:val="20"/>
      <w:u w:val="single"/>
      <w:lang w:eastAsia="tr-TR"/>
    </w:rPr>
  </w:style>
  <w:style w:type="paragraph" w:styleId="ResimYazs">
    <w:name w:val="caption"/>
    <w:basedOn w:val="Normal"/>
    <w:next w:val="Normal"/>
    <w:qFormat/>
    <w:rsid w:val="003C4839"/>
    <w:pPr>
      <w:spacing w:after="0" w:line="240" w:lineRule="auto"/>
    </w:pPr>
    <w:rPr>
      <w:rFonts w:ascii="Times New Roman" w:eastAsia="Times New Roman" w:hAnsi="Times New Roman"/>
      <w:b/>
      <w:sz w:val="16"/>
      <w:szCs w:val="20"/>
    </w:rPr>
  </w:style>
  <w:style w:type="paragraph" w:styleId="GvdeMetni">
    <w:name w:val="Body Text"/>
    <w:basedOn w:val="Normal"/>
    <w:link w:val="GvdeMetniChar"/>
    <w:rsid w:val="003C4839"/>
    <w:pPr>
      <w:spacing w:after="0" w:line="240" w:lineRule="auto"/>
      <w:jc w:val="both"/>
    </w:pPr>
    <w:rPr>
      <w:rFonts w:ascii="Times New Roman" w:eastAsia="Times New Roman" w:hAnsi="Times New Roman"/>
      <w:b/>
      <w:sz w:val="32"/>
      <w:szCs w:val="20"/>
      <w:lang w:val="x-none" w:eastAsia="x-none"/>
    </w:rPr>
  </w:style>
  <w:style w:type="character" w:customStyle="1" w:styleId="GvdeMetniChar">
    <w:name w:val="Gövde Metni Char"/>
    <w:basedOn w:val="VarsaylanParagrafYazTipi"/>
    <w:link w:val="GvdeMetni"/>
    <w:rsid w:val="003C4839"/>
    <w:rPr>
      <w:rFonts w:ascii="Times New Roman" w:eastAsia="Times New Roman" w:hAnsi="Times New Roman" w:cs="Times New Roman"/>
      <w:b/>
      <w:sz w:val="32"/>
      <w:szCs w:val="20"/>
      <w:lang w:val="x-none" w:eastAsia="x-none"/>
    </w:rPr>
  </w:style>
  <w:style w:type="character" w:styleId="SayfaNumaras">
    <w:name w:val="page number"/>
    <w:basedOn w:val="VarsaylanParagrafYazTipi"/>
    <w:rsid w:val="003C4839"/>
  </w:style>
  <w:style w:type="paragraph" w:styleId="GvdeMetniGirintisi">
    <w:name w:val="Body Text Indent"/>
    <w:basedOn w:val="Normal"/>
    <w:link w:val="GvdeMetniGirintisiChar"/>
    <w:unhideWhenUsed/>
    <w:rsid w:val="003C4839"/>
    <w:pPr>
      <w:spacing w:after="120"/>
      <w:ind w:left="283"/>
    </w:pPr>
  </w:style>
  <w:style w:type="character" w:customStyle="1" w:styleId="GvdeMetniGirintisiChar">
    <w:name w:val="Gövde Metni Girintisi Char"/>
    <w:basedOn w:val="VarsaylanParagrafYazTipi"/>
    <w:link w:val="GvdeMetniGirintisi"/>
    <w:rsid w:val="003C4839"/>
    <w:rPr>
      <w:rFonts w:ascii="Calibri" w:eastAsia="MS Mincho" w:hAnsi="Calibri" w:cs="Times New Roman"/>
      <w:lang w:eastAsia="tr-TR"/>
    </w:rPr>
  </w:style>
  <w:style w:type="paragraph" w:styleId="GvdeMetniGirintisi3">
    <w:name w:val="Body Text Indent 3"/>
    <w:basedOn w:val="Normal"/>
    <w:link w:val="GvdeMetniGirintisi3Char"/>
    <w:unhideWhenUsed/>
    <w:rsid w:val="003C4839"/>
    <w:pPr>
      <w:spacing w:after="120"/>
      <w:ind w:left="283"/>
    </w:pPr>
    <w:rPr>
      <w:sz w:val="16"/>
      <w:szCs w:val="16"/>
    </w:rPr>
  </w:style>
  <w:style w:type="character" w:customStyle="1" w:styleId="GvdeMetniGirintisi3Char">
    <w:name w:val="Gövde Metni Girintisi 3 Char"/>
    <w:basedOn w:val="VarsaylanParagrafYazTipi"/>
    <w:link w:val="GvdeMetniGirintisi3"/>
    <w:rsid w:val="003C4839"/>
    <w:rPr>
      <w:rFonts w:ascii="Calibri" w:eastAsia="MS Mincho" w:hAnsi="Calibri" w:cs="Times New Roman"/>
      <w:sz w:val="16"/>
      <w:szCs w:val="16"/>
      <w:lang w:eastAsia="tr-TR"/>
    </w:rPr>
  </w:style>
  <w:style w:type="numbering" w:customStyle="1" w:styleId="ListeYok1">
    <w:name w:val="Liste Yok1"/>
    <w:next w:val="ListeYok"/>
    <w:uiPriority w:val="99"/>
    <w:semiHidden/>
    <w:unhideWhenUsed/>
    <w:rsid w:val="003C4839"/>
  </w:style>
  <w:style w:type="paragraph" w:styleId="KonuBal">
    <w:name w:val="Title"/>
    <w:basedOn w:val="Normal"/>
    <w:link w:val="KonuBalChar"/>
    <w:qFormat/>
    <w:rsid w:val="003C4839"/>
    <w:pPr>
      <w:spacing w:after="0" w:line="240" w:lineRule="auto"/>
      <w:jc w:val="center"/>
    </w:pPr>
    <w:rPr>
      <w:rFonts w:ascii="Times New Roman" w:eastAsia="Times New Roman" w:hAnsi="Times New Roman"/>
      <w:b/>
      <w:bCs/>
      <w:color w:val="0000FF"/>
      <w:sz w:val="42"/>
      <w:szCs w:val="20"/>
      <w:u w:val="single"/>
    </w:rPr>
  </w:style>
  <w:style w:type="character" w:customStyle="1" w:styleId="KonuBalChar">
    <w:name w:val="Konu Başlığı Char"/>
    <w:basedOn w:val="VarsaylanParagrafYazTipi"/>
    <w:link w:val="KonuBal"/>
    <w:rsid w:val="003C4839"/>
    <w:rPr>
      <w:rFonts w:ascii="Times New Roman" w:eastAsia="Times New Roman" w:hAnsi="Times New Roman" w:cs="Times New Roman"/>
      <w:b/>
      <w:bCs/>
      <w:color w:val="0000FF"/>
      <w:sz w:val="42"/>
      <w:szCs w:val="20"/>
      <w:u w:val="single"/>
      <w:lang w:eastAsia="tr-TR"/>
    </w:rPr>
  </w:style>
  <w:style w:type="paragraph" w:styleId="GvdeMetniGirintisi2">
    <w:name w:val="Body Text Indent 2"/>
    <w:basedOn w:val="Normal"/>
    <w:link w:val="GvdeMetniGirintisi2Char"/>
    <w:rsid w:val="003C4839"/>
    <w:pPr>
      <w:spacing w:after="0" w:line="240" w:lineRule="auto"/>
      <w:ind w:firstLine="851"/>
      <w:jc w:val="both"/>
    </w:pPr>
    <w:rPr>
      <w:rFonts w:ascii="Arial" w:eastAsia="Times New Roman" w:hAnsi="Arial"/>
      <w:b/>
      <w:bCs/>
      <w:color w:val="000000"/>
      <w:sz w:val="24"/>
      <w:szCs w:val="20"/>
      <w:u w:val="single"/>
    </w:rPr>
  </w:style>
  <w:style w:type="character" w:customStyle="1" w:styleId="GvdeMetniGirintisi2Char">
    <w:name w:val="Gövde Metni Girintisi 2 Char"/>
    <w:basedOn w:val="VarsaylanParagrafYazTipi"/>
    <w:link w:val="GvdeMetniGirintisi2"/>
    <w:rsid w:val="003C4839"/>
    <w:rPr>
      <w:rFonts w:ascii="Arial" w:eastAsia="Times New Roman" w:hAnsi="Arial" w:cs="Times New Roman"/>
      <w:b/>
      <w:bCs/>
      <w:color w:val="000000"/>
      <w:sz w:val="24"/>
      <w:szCs w:val="20"/>
      <w:u w:val="single"/>
      <w:lang w:eastAsia="tr-TR"/>
    </w:rPr>
  </w:style>
  <w:style w:type="paragraph" w:styleId="NormalWeb">
    <w:name w:val="Normal (Web)"/>
    <w:basedOn w:val="Normal"/>
    <w:rsid w:val="003C4839"/>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spelle">
    <w:name w:val="spelle"/>
    <w:basedOn w:val="VarsaylanParagrafYazTipi"/>
    <w:rsid w:val="003C4839"/>
  </w:style>
  <w:style w:type="character" w:styleId="Kpr">
    <w:name w:val="Hyperlink"/>
    <w:basedOn w:val="VarsaylanParagrafYazTipi"/>
    <w:rsid w:val="003C4839"/>
    <w:rPr>
      <w:color w:val="0000FF"/>
      <w:u w:val="single"/>
    </w:rPr>
  </w:style>
  <w:style w:type="paragraph" w:styleId="GvdeMetni2">
    <w:name w:val="Body Text 2"/>
    <w:basedOn w:val="Normal"/>
    <w:link w:val="GvdeMetni2Char"/>
    <w:rsid w:val="003C4839"/>
    <w:pPr>
      <w:spacing w:after="120" w:line="480" w:lineRule="auto"/>
    </w:pPr>
    <w:rPr>
      <w:rFonts w:ascii="Times New Roman" w:eastAsia="Times New Roman" w:hAnsi="Times New Roman"/>
      <w:b/>
      <w:bCs/>
      <w:color w:val="0000FF"/>
      <w:sz w:val="24"/>
      <w:szCs w:val="24"/>
      <w:u w:val="single"/>
    </w:rPr>
  </w:style>
  <w:style w:type="character" w:customStyle="1" w:styleId="GvdeMetni2Char">
    <w:name w:val="Gövde Metni 2 Char"/>
    <w:basedOn w:val="VarsaylanParagrafYazTipi"/>
    <w:link w:val="GvdeMetni2"/>
    <w:rsid w:val="003C4839"/>
    <w:rPr>
      <w:rFonts w:ascii="Times New Roman" w:eastAsia="Times New Roman" w:hAnsi="Times New Roman" w:cs="Times New Roman"/>
      <w:b/>
      <w:bCs/>
      <w:color w:val="0000FF"/>
      <w:sz w:val="24"/>
      <w:szCs w:val="24"/>
      <w:u w:val="single"/>
      <w:lang w:eastAsia="tr-TR"/>
    </w:rPr>
  </w:style>
  <w:style w:type="paragraph" w:styleId="AltKonuBal">
    <w:name w:val="Subtitle"/>
    <w:basedOn w:val="Normal"/>
    <w:link w:val="AltKonuBalChar"/>
    <w:qFormat/>
    <w:rsid w:val="003C4839"/>
    <w:pPr>
      <w:spacing w:after="0" w:line="240" w:lineRule="auto"/>
      <w:jc w:val="center"/>
    </w:pPr>
    <w:rPr>
      <w:rFonts w:ascii="Arial" w:eastAsia="Times New Roman" w:hAnsi="Arial"/>
      <w:b/>
      <w:sz w:val="28"/>
      <w:szCs w:val="24"/>
    </w:rPr>
  </w:style>
  <w:style w:type="character" w:customStyle="1" w:styleId="AltKonuBalChar">
    <w:name w:val="Alt Konu Başlığı Char"/>
    <w:basedOn w:val="VarsaylanParagrafYazTipi"/>
    <w:link w:val="AltKonuBal"/>
    <w:rsid w:val="003C4839"/>
    <w:rPr>
      <w:rFonts w:ascii="Arial" w:eastAsia="Times New Roman" w:hAnsi="Arial" w:cs="Times New Roman"/>
      <w:b/>
      <w:sz w:val="28"/>
      <w:szCs w:val="24"/>
      <w:lang w:eastAsia="tr-TR"/>
    </w:rPr>
  </w:style>
  <w:style w:type="character" w:styleId="zlenenKpr">
    <w:name w:val="FollowedHyperlink"/>
    <w:basedOn w:val="VarsaylanParagrafYazTipi"/>
    <w:rsid w:val="003C4839"/>
    <w:rPr>
      <w:color w:val="800080"/>
      <w:u w:val="single"/>
    </w:rPr>
  </w:style>
  <w:style w:type="paragraph" w:customStyle="1" w:styleId="ALTBASLIK">
    <w:name w:val="ALTBASLIK"/>
    <w:basedOn w:val="Normal"/>
    <w:rsid w:val="003C4839"/>
    <w:pPr>
      <w:tabs>
        <w:tab w:val="left" w:pos="567"/>
      </w:tabs>
      <w:spacing w:after="0" w:line="240" w:lineRule="auto"/>
      <w:jc w:val="center"/>
    </w:pPr>
    <w:rPr>
      <w:rFonts w:ascii="New York" w:eastAsia="Times New Roman" w:hAnsi="New York"/>
      <w:b/>
      <w:szCs w:val="20"/>
      <w:lang w:val="en-US"/>
    </w:rPr>
  </w:style>
  <w:style w:type="character" w:styleId="Gl">
    <w:name w:val="Strong"/>
    <w:basedOn w:val="VarsaylanParagrafYazTipi"/>
    <w:uiPriority w:val="22"/>
    <w:qFormat/>
    <w:rsid w:val="003C4839"/>
    <w:rPr>
      <w:b/>
      <w:bCs/>
    </w:rPr>
  </w:style>
  <w:style w:type="paragraph" w:styleId="GvdeMetni3">
    <w:name w:val="Body Text 3"/>
    <w:basedOn w:val="Normal"/>
    <w:link w:val="GvdeMetni3Char"/>
    <w:rsid w:val="003C4839"/>
    <w:pPr>
      <w:spacing w:after="120" w:line="240" w:lineRule="auto"/>
    </w:pPr>
    <w:rPr>
      <w:rFonts w:ascii="Times New Roman" w:eastAsia="Times New Roman" w:hAnsi="Times New Roman"/>
      <w:b/>
      <w:bCs/>
      <w:color w:val="0000FF"/>
      <w:sz w:val="16"/>
      <w:szCs w:val="16"/>
      <w:u w:val="single"/>
    </w:rPr>
  </w:style>
  <w:style w:type="character" w:customStyle="1" w:styleId="GvdeMetni3Char">
    <w:name w:val="Gövde Metni 3 Char"/>
    <w:basedOn w:val="VarsaylanParagrafYazTipi"/>
    <w:link w:val="GvdeMetni3"/>
    <w:rsid w:val="003C4839"/>
    <w:rPr>
      <w:rFonts w:ascii="Times New Roman" w:eastAsia="Times New Roman" w:hAnsi="Times New Roman" w:cs="Times New Roman"/>
      <w:b/>
      <w:bCs/>
      <w:color w:val="0000FF"/>
      <w:sz w:val="16"/>
      <w:szCs w:val="16"/>
      <w:u w:val="single"/>
      <w:lang w:eastAsia="tr-TR"/>
    </w:rPr>
  </w:style>
  <w:style w:type="paragraph" w:styleId="DipnotMetni">
    <w:name w:val="footnote text"/>
    <w:basedOn w:val="Normal"/>
    <w:link w:val="DipnotMetniChar"/>
    <w:semiHidden/>
    <w:rsid w:val="003C4839"/>
    <w:pPr>
      <w:spacing w:after="0" w:line="240" w:lineRule="auto"/>
    </w:pPr>
    <w:rPr>
      <w:rFonts w:ascii="Times New Roman" w:eastAsia="Times New Roman" w:hAnsi="Times New Roman"/>
      <w:b/>
      <w:i/>
      <w:color w:val="000000"/>
      <w:sz w:val="20"/>
      <w:szCs w:val="20"/>
      <w:lang w:val="en-US"/>
    </w:rPr>
  </w:style>
  <w:style w:type="character" w:customStyle="1" w:styleId="DipnotMetniChar">
    <w:name w:val="Dipnot Metni Char"/>
    <w:basedOn w:val="VarsaylanParagrafYazTipi"/>
    <w:link w:val="DipnotMetni"/>
    <w:semiHidden/>
    <w:rsid w:val="003C4839"/>
    <w:rPr>
      <w:rFonts w:ascii="Times New Roman" w:eastAsia="Times New Roman" w:hAnsi="Times New Roman" w:cs="Times New Roman"/>
      <w:b/>
      <w:i/>
      <w:color w:val="000000"/>
      <w:sz w:val="20"/>
      <w:szCs w:val="20"/>
      <w:lang w:val="en-US" w:eastAsia="tr-TR"/>
    </w:rPr>
  </w:style>
  <w:style w:type="character" w:styleId="DipnotBavurusu">
    <w:name w:val="footnote reference"/>
    <w:basedOn w:val="VarsaylanParagrafYazTipi"/>
    <w:semiHidden/>
    <w:rsid w:val="003C4839"/>
    <w:rPr>
      <w:vertAlign w:val="superscript"/>
    </w:rPr>
  </w:style>
  <w:style w:type="character" w:customStyle="1" w:styleId="Normal1">
    <w:name w:val="Normal1"/>
    <w:rsid w:val="003C4839"/>
    <w:rPr>
      <w:rFonts w:ascii="TR Arial" w:hAnsi="TR Arial" w:hint="default"/>
      <w:sz w:val="24"/>
      <w:szCs w:val="24"/>
    </w:rPr>
  </w:style>
  <w:style w:type="paragraph" w:styleId="ListeParagraf">
    <w:name w:val="List Paragraph"/>
    <w:basedOn w:val="Normal"/>
    <w:uiPriority w:val="34"/>
    <w:qFormat/>
    <w:rsid w:val="003C4839"/>
    <w:pPr>
      <w:spacing w:after="0" w:line="240" w:lineRule="auto"/>
      <w:ind w:left="720"/>
      <w:contextualSpacing/>
    </w:pPr>
    <w:rPr>
      <w:rFonts w:ascii="Times New Roman" w:eastAsia="Times New Roman" w:hAnsi="Times New Roman"/>
      <w:b/>
      <w:bCs/>
      <w:color w:val="0000FF"/>
      <w:sz w:val="24"/>
      <w:szCs w:val="24"/>
      <w:u w:val="single"/>
    </w:rPr>
  </w:style>
  <w:style w:type="character" w:customStyle="1" w:styleId="grame">
    <w:name w:val="grame"/>
    <w:basedOn w:val="VarsaylanParagrafYazTipi"/>
    <w:rsid w:val="003C4839"/>
  </w:style>
  <w:style w:type="paragraph" w:customStyle="1" w:styleId="3-NormalYaz">
    <w:name w:val="3-Normal Yazı"/>
    <w:rsid w:val="003C4839"/>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839"/>
    <w:rPr>
      <w:rFonts w:ascii="Calibri" w:eastAsia="MS Mincho" w:hAnsi="Calibri" w:cs="Times New Roman"/>
      <w:lang w:eastAsia="tr-TR"/>
    </w:rPr>
  </w:style>
  <w:style w:type="paragraph" w:styleId="Balk1">
    <w:name w:val="heading 1"/>
    <w:basedOn w:val="Normal"/>
    <w:next w:val="Normal"/>
    <w:link w:val="Balk1Char"/>
    <w:qFormat/>
    <w:rsid w:val="003C4839"/>
    <w:pPr>
      <w:keepNext/>
      <w:spacing w:before="240" w:after="60" w:line="240" w:lineRule="auto"/>
      <w:outlineLvl w:val="0"/>
    </w:pPr>
    <w:rPr>
      <w:rFonts w:ascii="Arial" w:eastAsia="Times New Roman" w:hAnsi="Arial" w:cs="Arial"/>
      <w:b/>
      <w:bCs/>
      <w:color w:val="0000FF"/>
      <w:kern w:val="32"/>
      <w:sz w:val="32"/>
      <w:szCs w:val="32"/>
      <w:u w:val="single"/>
    </w:rPr>
  </w:style>
  <w:style w:type="paragraph" w:styleId="Balk2">
    <w:name w:val="heading 2"/>
    <w:basedOn w:val="Normal"/>
    <w:next w:val="Normal"/>
    <w:link w:val="Balk2Char"/>
    <w:qFormat/>
    <w:rsid w:val="003C4839"/>
    <w:pPr>
      <w:keepNext/>
      <w:spacing w:before="240" w:after="60" w:line="240" w:lineRule="auto"/>
      <w:outlineLvl w:val="1"/>
    </w:pPr>
    <w:rPr>
      <w:rFonts w:ascii="Arial" w:eastAsia="Times New Roman" w:hAnsi="Arial" w:cs="Arial"/>
      <w:i/>
      <w:iCs/>
      <w:color w:val="0000FF"/>
      <w:sz w:val="28"/>
      <w:szCs w:val="28"/>
      <w:u w:val="single"/>
    </w:rPr>
  </w:style>
  <w:style w:type="paragraph" w:styleId="Balk3">
    <w:name w:val="heading 3"/>
    <w:basedOn w:val="Normal"/>
    <w:next w:val="Normal"/>
    <w:link w:val="Balk3Char"/>
    <w:qFormat/>
    <w:rsid w:val="003C4839"/>
    <w:pPr>
      <w:keepNext/>
      <w:tabs>
        <w:tab w:val="left" w:pos="1418"/>
      </w:tabs>
      <w:spacing w:after="0" w:line="240" w:lineRule="auto"/>
      <w:ind w:right="-1"/>
      <w:jc w:val="both"/>
      <w:outlineLvl w:val="2"/>
    </w:pPr>
    <w:rPr>
      <w:rFonts w:ascii="Arial" w:eastAsia="Times New Roman" w:hAnsi="Arial"/>
      <w:b/>
      <w:bCs/>
      <w:color w:val="0000FF"/>
      <w:sz w:val="24"/>
      <w:szCs w:val="20"/>
      <w:u w:val="single"/>
    </w:rPr>
  </w:style>
  <w:style w:type="paragraph" w:styleId="Balk4">
    <w:name w:val="heading 4"/>
    <w:basedOn w:val="Normal"/>
    <w:next w:val="Normal"/>
    <w:link w:val="Balk4Char"/>
    <w:qFormat/>
    <w:rsid w:val="003C4839"/>
    <w:pPr>
      <w:keepNext/>
      <w:spacing w:after="0" w:line="240" w:lineRule="auto"/>
      <w:ind w:firstLine="851"/>
      <w:jc w:val="both"/>
      <w:outlineLvl w:val="3"/>
    </w:pPr>
    <w:rPr>
      <w:rFonts w:ascii="Arial" w:eastAsia="Times New Roman" w:hAnsi="Arial"/>
      <w:bCs/>
      <w:color w:val="000000"/>
      <w:sz w:val="24"/>
      <w:szCs w:val="20"/>
      <w:u w:val="single"/>
    </w:rPr>
  </w:style>
  <w:style w:type="paragraph" w:styleId="Balk5">
    <w:name w:val="heading 5"/>
    <w:basedOn w:val="Normal"/>
    <w:next w:val="Normal"/>
    <w:link w:val="Balk5Char"/>
    <w:qFormat/>
    <w:rsid w:val="003C4839"/>
    <w:pPr>
      <w:keepNext/>
      <w:spacing w:after="0" w:line="240" w:lineRule="auto"/>
      <w:ind w:right="-1" w:firstLine="1134"/>
      <w:jc w:val="both"/>
      <w:outlineLvl w:val="4"/>
    </w:pPr>
    <w:rPr>
      <w:rFonts w:ascii="Arial" w:eastAsia="Times New Roman" w:hAnsi="Arial"/>
      <w:bCs/>
      <w:color w:val="000000"/>
      <w:sz w:val="24"/>
      <w:szCs w:val="20"/>
      <w:u w:val="single"/>
    </w:rPr>
  </w:style>
  <w:style w:type="paragraph" w:styleId="Balk6">
    <w:name w:val="heading 6"/>
    <w:basedOn w:val="Normal"/>
    <w:next w:val="Normal"/>
    <w:link w:val="Balk6Char"/>
    <w:qFormat/>
    <w:rsid w:val="003C4839"/>
    <w:pPr>
      <w:keepNext/>
      <w:spacing w:after="0" w:line="240" w:lineRule="auto"/>
      <w:ind w:firstLine="1134"/>
      <w:jc w:val="both"/>
      <w:outlineLvl w:val="5"/>
    </w:pPr>
    <w:rPr>
      <w:rFonts w:ascii="Arial" w:eastAsia="Times New Roman" w:hAnsi="Arial"/>
      <w:bCs/>
      <w:color w:val="000000"/>
      <w:sz w:val="24"/>
      <w:szCs w:val="20"/>
      <w:u w:val="single"/>
    </w:rPr>
  </w:style>
  <w:style w:type="paragraph" w:styleId="Balk7">
    <w:name w:val="heading 7"/>
    <w:basedOn w:val="Normal"/>
    <w:next w:val="Normal"/>
    <w:link w:val="Balk7Char"/>
    <w:qFormat/>
    <w:rsid w:val="003C4839"/>
    <w:pPr>
      <w:keepNext/>
      <w:spacing w:after="0" w:line="240" w:lineRule="auto"/>
      <w:outlineLvl w:val="6"/>
    </w:pPr>
    <w:rPr>
      <w:rFonts w:ascii="Times New Roman" w:eastAsia="Times New Roman" w:hAnsi="Times New Roman"/>
      <w:b/>
      <w:bCs/>
      <w:color w:val="0000FF"/>
      <w:sz w:val="24"/>
      <w:szCs w:val="20"/>
      <w:u w:val="single"/>
    </w:rPr>
  </w:style>
  <w:style w:type="paragraph" w:styleId="Balk8">
    <w:name w:val="heading 8"/>
    <w:basedOn w:val="Normal"/>
    <w:next w:val="Normal"/>
    <w:link w:val="Balk8Char"/>
    <w:qFormat/>
    <w:rsid w:val="003C4839"/>
    <w:pPr>
      <w:keepNext/>
      <w:spacing w:after="0" w:line="240" w:lineRule="auto"/>
      <w:ind w:right="-1"/>
      <w:jc w:val="both"/>
      <w:outlineLvl w:val="7"/>
    </w:pPr>
    <w:rPr>
      <w:rFonts w:ascii="Times New Roman" w:eastAsia="Times New Roman" w:hAnsi="Times New Roman"/>
      <w:b/>
      <w:bCs/>
      <w:color w:val="0000FF"/>
      <w:sz w:val="24"/>
      <w:szCs w:val="20"/>
      <w:u w:val="single"/>
    </w:rPr>
  </w:style>
  <w:style w:type="paragraph" w:styleId="Balk9">
    <w:name w:val="heading 9"/>
    <w:basedOn w:val="Normal"/>
    <w:next w:val="Normal"/>
    <w:link w:val="Balk9Char"/>
    <w:qFormat/>
    <w:rsid w:val="003C4839"/>
    <w:pPr>
      <w:keepNext/>
      <w:spacing w:after="0" w:line="240" w:lineRule="auto"/>
      <w:ind w:right="-1"/>
      <w:jc w:val="both"/>
      <w:outlineLvl w:val="8"/>
    </w:pPr>
    <w:rPr>
      <w:rFonts w:ascii="Times New Roman" w:eastAsia="Times New Roman" w:hAnsi="Times New Roman"/>
      <w:bCs/>
      <w:color w:val="0000FF"/>
      <w:sz w:val="24"/>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037E0"/>
    <w:pPr>
      <w:tabs>
        <w:tab w:val="center" w:pos="4536"/>
        <w:tab w:val="right" w:pos="9072"/>
      </w:tabs>
      <w:spacing w:after="0" w:line="240" w:lineRule="auto"/>
    </w:pPr>
  </w:style>
  <w:style w:type="character" w:customStyle="1" w:styleId="stbilgiChar">
    <w:name w:val="Üstbilgi Char"/>
    <w:basedOn w:val="VarsaylanParagrafYazTipi"/>
    <w:link w:val="stbilgi"/>
    <w:rsid w:val="003037E0"/>
  </w:style>
  <w:style w:type="paragraph" w:styleId="Altbilgi">
    <w:name w:val="footer"/>
    <w:basedOn w:val="Normal"/>
    <w:link w:val="AltbilgiChar"/>
    <w:unhideWhenUsed/>
    <w:rsid w:val="003037E0"/>
    <w:pPr>
      <w:tabs>
        <w:tab w:val="center" w:pos="4536"/>
        <w:tab w:val="right" w:pos="9072"/>
      </w:tabs>
      <w:spacing w:after="0" w:line="240" w:lineRule="auto"/>
    </w:pPr>
  </w:style>
  <w:style w:type="character" w:customStyle="1" w:styleId="AltbilgiChar">
    <w:name w:val="Altbilgi Char"/>
    <w:basedOn w:val="VarsaylanParagrafYazTipi"/>
    <w:link w:val="Altbilgi"/>
    <w:rsid w:val="003037E0"/>
  </w:style>
  <w:style w:type="paragraph" w:styleId="BalonMetni">
    <w:name w:val="Balloon Text"/>
    <w:basedOn w:val="Normal"/>
    <w:link w:val="BalonMetniChar"/>
    <w:uiPriority w:val="99"/>
    <w:semiHidden/>
    <w:unhideWhenUsed/>
    <w:rsid w:val="003037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37E0"/>
    <w:rPr>
      <w:rFonts w:ascii="Tahoma" w:hAnsi="Tahoma" w:cs="Tahoma"/>
      <w:sz w:val="16"/>
      <w:szCs w:val="16"/>
    </w:rPr>
  </w:style>
  <w:style w:type="character" w:customStyle="1" w:styleId="Balk1Char">
    <w:name w:val="Başlık 1 Char"/>
    <w:basedOn w:val="VarsaylanParagrafYazTipi"/>
    <w:link w:val="Balk1"/>
    <w:rsid w:val="003C4839"/>
    <w:rPr>
      <w:rFonts w:ascii="Arial" w:eastAsia="Times New Roman" w:hAnsi="Arial" w:cs="Arial"/>
      <w:b/>
      <w:bCs/>
      <w:color w:val="0000FF"/>
      <w:kern w:val="32"/>
      <w:sz w:val="32"/>
      <w:szCs w:val="32"/>
      <w:u w:val="single"/>
      <w:lang w:eastAsia="tr-TR"/>
    </w:rPr>
  </w:style>
  <w:style w:type="character" w:customStyle="1" w:styleId="Balk2Char">
    <w:name w:val="Başlık 2 Char"/>
    <w:basedOn w:val="VarsaylanParagrafYazTipi"/>
    <w:link w:val="Balk2"/>
    <w:rsid w:val="003C4839"/>
    <w:rPr>
      <w:rFonts w:ascii="Arial" w:eastAsia="Times New Roman" w:hAnsi="Arial" w:cs="Arial"/>
      <w:i/>
      <w:iCs/>
      <w:color w:val="0000FF"/>
      <w:sz w:val="28"/>
      <w:szCs w:val="28"/>
      <w:u w:val="single"/>
      <w:lang w:eastAsia="tr-TR"/>
    </w:rPr>
  </w:style>
  <w:style w:type="character" w:customStyle="1" w:styleId="Balk3Char">
    <w:name w:val="Başlık 3 Char"/>
    <w:basedOn w:val="VarsaylanParagrafYazTipi"/>
    <w:link w:val="Balk3"/>
    <w:rsid w:val="003C4839"/>
    <w:rPr>
      <w:rFonts w:ascii="Arial" w:eastAsia="Times New Roman" w:hAnsi="Arial" w:cs="Times New Roman"/>
      <w:b/>
      <w:bCs/>
      <w:color w:val="0000FF"/>
      <w:sz w:val="24"/>
      <w:szCs w:val="20"/>
      <w:u w:val="single"/>
      <w:lang w:eastAsia="tr-TR"/>
    </w:rPr>
  </w:style>
  <w:style w:type="character" w:customStyle="1" w:styleId="Balk4Char">
    <w:name w:val="Başlık 4 Char"/>
    <w:basedOn w:val="VarsaylanParagrafYazTipi"/>
    <w:link w:val="Balk4"/>
    <w:rsid w:val="003C4839"/>
    <w:rPr>
      <w:rFonts w:ascii="Arial" w:eastAsia="Times New Roman" w:hAnsi="Arial" w:cs="Times New Roman"/>
      <w:bCs/>
      <w:color w:val="000000"/>
      <w:sz w:val="24"/>
      <w:szCs w:val="20"/>
      <w:u w:val="single"/>
      <w:lang w:eastAsia="tr-TR"/>
    </w:rPr>
  </w:style>
  <w:style w:type="character" w:customStyle="1" w:styleId="Balk5Char">
    <w:name w:val="Başlık 5 Char"/>
    <w:basedOn w:val="VarsaylanParagrafYazTipi"/>
    <w:link w:val="Balk5"/>
    <w:rsid w:val="003C4839"/>
    <w:rPr>
      <w:rFonts w:ascii="Arial" w:eastAsia="Times New Roman" w:hAnsi="Arial" w:cs="Times New Roman"/>
      <w:bCs/>
      <w:color w:val="000000"/>
      <w:sz w:val="24"/>
      <w:szCs w:val="20"/>
      <w:u w:val="single"/>
      <w:lang w:eastAsia="tr-TR"/>
    </w:rPr>
  </w:style>
  <w:style w:type="character" w:customStyle="1" w:styleId="Balk6Char">
    <w:name w:val="Başlık 6 Char"/>
    <w:basedOn w:val="VarsaylanParagrafYazTipi"/>
    <w:link w:val="Balk6"/>
    <w:rsid w:val="003C4839"/>
    <w:rPr>
      <w:rFonts w:ascii="Arial" w:eastAsia="Times New Roman" w:hAnsi="Arial" w:cs="Times New Roman"/>
      <w:bCs/>
      <w:color w:val="000000"/>
      <w:sz w:val="24"/>
      <w:szCs w:val="20"/>
      <w:u w:val="single"/>
      <w:lang w:eastAsia="tr-TR"/>
    </w:rPr>
  </w:style>
  <w:style w:type="character" w:customStyle="1" w:styleId="Balk7Char">
    <w:name w:val="Başlık 7 Char"/>
    <w:basedOn w:val="VarsaylanParagrafYazTipi"/>
    <w:link w:val="Balk7"/>
    <w:rsid w:val="003C4839"/>
    <w:rPr>
      <w:rFonts w:ascii="Times New Roman" w:eastAsia="Times New Roman" w:hAnsi="Times New Roman" w:cs="Times New Roman"/>
      <w:b/>
      <w:bCs/>
      <w:color w:val="0000FF"/>
      <w:sz w:val="24"/>
      <w:szCs w:val="20"/>
      <w:u w:val="single"/>
      <w:lang w:eastAsia="tr-TR"/>
    </w:rPr>
  </w:style>
  <w:style w:type="character" w:customStyle="1" w:styleId="Balk8Char">
    <w:name w:val="Başlık 8 Char"/>
    <w:basedOn w:val="VarsaylanParagrafYazTipi"/>
    <w:link w:val="Balk8"/>
    <w:rsid w:val="003C4839"/>
    <w:rPr>
      <w:rFonts w:ascii="Times New Roman" w:eastAsia="Times New Roman" w:hAnsi="Times New Roman" w:cs="Times New Roman"/>
      <w:b/>
      <w:bCs/>
      <w:color w:val="0000FF"/>
      <w:sz w:val="24"/>
      <w:szCs w:val="20"/>
      <w:u w:val="single"/>
      <w:lang w:eastAsia="tr-TR"/>
    </w:rPr>
  </w:style>
  <w:style w:type="character" w:customStyle="1" w:styleId="Balk9Char">
    <w:name w:val="Başlık 9 Char"/>
    <w:basedOn w:val="VarsaylanParagrafYazTipi"/>
    <w:link w:val="Balk9"/>
    <w:rsid w:val="003C4839"/>
    <w:rPr>
      <w:rFonts w:ascii="Times New Roman" w:eastAsia="Times New Roman" w:hAnsi="Times New Roman" w:cs="Times New Roman"/>
      <w:bCs/>
      <w:color w:val="0000FF"/>
      <w:sz w:val="24"/>
      <w:szCs w:val="20"/>
      <w:u w:val="single"/>
      <w:lang w:eastAsia="tr-TR"/>
    </w:rPr>
  </w:style>
  <w:style w:type="paragraph" w:styleId="ResimYazs">
    <w:name w:val="caption"/>
    <w:basedOn w:val="Normal"/>
    <w:next w:val="Normal"/>
    <w:qFormat/>
    <w:rsid w:val="003C4839"/>
    <w:pPr>
      <w:spacing w:after="0" w:line="240" w:lineRule="auto"/>
    </w:pPr>
    <w:rPr>
      <w:rFonts w:ascii="Times New Roman" w:eastAsia="Times New Roman" w:hAnsi="Times New Roman"/>
      <w:b/>
      <w:sz w:val="16"/>
      <w:szCs w:val="20"/>
    </w:rPr>
  </w:style>
  <w:style w:type="paragraph" w:styleId="GvdeMetni">
    <w:name w:val="Body Text"/>
    <w:basedOn w:val="Normal"/>
    <w:link w:val="GvdeMetniChar"/>
    <w:rsid w:val="003C4839"/>
    <w:pPr>
      <w:spacing w:after="0" w:line="240" w:lineRule="auto"/>
      <w:jc w:val="both"/>
    </w:pPr>
    <w:rPr>
      <w:rFonts w:ascii="Times New Roman" w:eastAsia="Times New Roman" w:hAnsi="Times New Roman"/>
      <w:b/>
      <w:sz w:val="32"/>
      <w:szCs w:val="20"/>
      <w:lang w:val="x-none" w:eastAsia="x-none"/>
    </w:rPr>
  </w:style>
  <w:style w:type="character" w:customStyle="1" w:styleId="GvdeMetniChar">
    <w:name w:val="Gövde Metni Char"/>
    <w:basedOn w:val="VarsaylanParagrafYazTipi"/>
    <w:link w:val="GvdeMetni"/>
    <w:rsid w:val="003C4839"/>
    <w:rPr>
      <w:rFonts w:ascii="Times New Roman" w:eastAsia="Times New Roman" w:hAnsi="Times New Roman" w:cs="Times New Roman"/>
      <w:b/>
      <w:sz w:val="32"/>
      <w:szCs w:val="20"/>
      <w:lang w:val="x-none" w:eastAsia="x-none"/>
    </w:rPr>
  </w:style>
  <w:style w:type="character" w:styleId="SayfaNumaras">
    <w:name w:val="page number"/>
    <w:basedOn w:val="VarsaylanParagrafYazTipi"/>
    <w:rsid w:val="003C4839"/>
  </w:style>
  <w:style w:type="paragraph" w:styleId="GvdeMetniGirintisi">
    <w:name w:val="Body Text Indent"/>
    <w:basedOn w:val="Normal"/>
    <w:link w:val="GvdeMetniGirintisiChar"/>
    <w:unhideWhenUsed/>
    <w:rsid w:val="003C4839"/>
    <w:pPr>
      <w:spacing w:after="120"/>
      <w:ind w:left="283"/>
    </w:pPr>
  </w:style>
  <w:style w:type="character" w:customStyle="1" w:styleId="GvdeMetniGirintisiChar">
    <w:name w:val="Gövde Metni Girintisi Char"/>
    <w:basedOn w:val="VarsaylanParagrafYazTipi"/>
    <w:link w:val="GvdeMetniGirintisi"/>
    <w:rsid w:val="003C4839"/>
    <w:rPr>
      <w:rFonts w:ascii="Calibri" w:eastAsia="MS Mincho" w:hAnsi="Calibri" w:cs="Times New Roman"/>
      <w:lang w:eastAsia="tr-TR"/>
    </w:rPr>
  </w:style>
  <w:style w:type="paragraph" w:styleId="GvdeMetniGirintisi3">
    <w:name w:val="Body Text Indent 3"/>
    <w:basedOn w:val="Normal"/>
    <w:link w:val="GvdeMetniGirintisi3Char"/>
    <w:unhideWhenUsed/>
    <w:rsid w:val="003C4839"/>
    <w:pPr>
      <w:spacing w:after="120"/>
      <w:ind w:left="283"/>
    </w:pPr>
    <w:rPr>
      <w:sz w:val="16"/>
      <w:szCs w:val="16"/>
    </w:rPr>
  </w:style>
  <w:style w:type="character" w:customStyle="1" w:styleId="GvdeMetniGirintisi3Char">
    <w:name w:val="Gövde Metni Girintisi 3 Char"/>
    <w:basedOn w:val="VarsaylanParagrafYazTipi"/>
    <w:link w:val="GvdeMetniGirintisi3"/>
    <w:rsid w:val="003C4839"/>
    <w:rPr>
      <w:rFonts w:ascii="Calibri" w:eastAsia="MS Mincho" w:hAnsi="Calibri" w:cs="Times New Roman"/>
      <w:sz w:val="16"/>
      <w:szCs w:val="16"/>
      <w:lang w:eastAsia="tr-TR"/>
    </w:rPr>
  </w:style>
  <w:style w:type="numbering" w:customStyle="1" w:styleId="ListeYok1">
    <w:name w:val="Liste Yok1"/>
    <w:next w:val="ListeYok"/>
    <w:uiPriority w:val="99"/>
    <w:semiHidden/>
    <w:unhideWhenUsed/>
    <w:rsid w:val="003C4839"/>
  </w:style>
  <w:style w:type="paragraph" w:styleId="KonuBal">
    <w:name w:val="Title"/>
    <w:basedOn w:val="Normal"/>
    <w:link w:val="KonuBalChar"/>
    <w:qFormat/>
    <w:rsid w:val="003C4839"/>
    <w:pPr>
      <w:spacing w:after="0" w:line="240" w:lineRule="auto"/>
      <w:jc w:val="center"/>
    </w:pPr>
    <w:rPr>
      <w:rFonts w:ascii="Times New Roman" w:eastAsia="Times New Roman" w:hAnsi="Times New Roman"/>
      <w:b/>
      <w:bCs/>
      <w:color w:val="0000FF"/>
      <w:sz w:val="42"/>
      <w:szCs w:val="20"/>
      <w:u w:val="single"/>
    </w:rPr>
  </w:style>
  <w:style w:type="character" w:customStyle="1" w:styleId="KonuBalChar">
    <w:name w:val="Konu Başlığı Char"/>
    <w:basedOn w:val="VarsaylanParagrafYazTipi"/>
    <w:link w:val="KonuBal"/>
    <w:rsid w:val="003C4839"/>
    <w:rPr>
      <w:rFonts w:ascii="Times New Roman" w:eastAsia="Times New Roman" w:hAnsi="Times New Roman" w:cs="Times New Roman"/>
      <w:b/>
      <w:bCs/>
      <w:color w:val="0000FF"/>
      <w:sz w:val="42"/>
      <w:szCs w:val="20"/>
      <w:u w:val="single"/>
      <w:lang w:eastAsia="tr-TR"/>
    </w:rPr>
  </w:style>
  <w:style w:type="paragraph" w:styleId="GvdeMetniGirintisi2">
    <w:name w:val="Body Text Indent 2"/>
    <w:basedOn w:val="Normal"/>
    <w:link w:val="GvdeMetniGirintisi2Char"/>
    <w:rsid w:val="003C4839"/>
    <w:pPr>
      <w:spacing w:after="0" w:line="240" w:lineRule="auto"/>
      <w:ind w:firstLine="851"/>
      <w:jc w:val="both"/>
    </w:pPr>
    <w:rPr>
      <w:rFonts w:ascii="Arial" w:eastAsia="Times New Roman" w:hAnsi="Arial"/>
      <w:b/>
      <w:bCs/>
      <w:color w:val="000000"/>
      <w:sz w:val="24"/>
      <w:szCs w:val="20"/>
      <w:u w:val="single"/>
    </w:rPr>
  </w:style>
  <w:style w:type="character" w:customStyle="1" w:styleId="GvdeMetniGirintisi2Char">
    <w:name w:val="Gövde Metni Girintisi 2 Char"/>
    <w:basedOn w:val="VarsaylanParagrafYazTipi"/>
    <w:link w:val="GvdeMetniGirintisi2"/>
    <w:rsid w:val="003C4839"/>
    <w:rPr>
      <w:rFonts w:ascii="Arial" w:eastAsia="Times New Roman" w:hAnsi="Arial" w:cs="Times New Roman"/>
      <w:b/>
      <w:bCs/>
      <w:color w:val="000000"/>
      <w:sz w:val="24"/>
      <w:szCs w:val="20"/>
      <w:u w:val="single"/>
      <w:lang w:eastAsia="tr-TR"/>
    </w:rPr>
  </w:style>
  <w:style w:type="paragraph" w:styleId="NormalWeb">
    <w:name w:val="Normal (Web)"/>
    <w:basedOn w:val="Normal"/>
    <w:rsid w:val="003C4839"/>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spelle">
    <w:name w:val="spelle"/>
    <w:basedOn w:val="VarsaylanParagrafYazTipi"/>
    <w:rsid w:val="003C4839"/>
  </w:style>
  <w:style w:type="character" w:styleId="Kpr">
    <w:name w:val="Hyperlink"/>
    <w:basedOn w:val="VarsaylanParagrafYazTipi"/>
    <w:rsid w:val="003C4839"/>
    <w:rPr>
      <w:color w:val="0000FF"/>
      <w:u w:val="single"/>
    </w:rPr>
  </w:style>
  <w:style w:type="paragraph" w:styleId="GvdeMetni2">
    <w:name w:val="Body Text 2"/>
    <w:basedOn w:val="Normal"/>
    <w:link w:val="GvdeMetni2Char"/>
    <w:rsid w:val="003C4839"/>
    <w:pPr>
      <w:spacing w:after="120" w:line="480" w:lineRule="auto"/>
    </w:pPr>
    <w:rPr>
      <w:rFonts w:ascii="Times New Roman" w:eastAsia="Times New Roman" w:hAnsi="Times New Roman"/>
      <w:b/>
      <w:bCs/>
      <w:color w:val="0000FF"/>
      <w:sz w:val="24"/>
      <w:szCs w:val="24"/>
      <w:u w:val="single"/>
    </w:rPr>
  </w:style>
  <w:style w:type="character" w:customStyle="1" w:styleId="GvdeMetni2Char">
    <w:name w:val="Gövde Metni 2 Char"/>
    <w:basedOn w:val="VarsaylanParagrafYazTipi"/>
    <w:link w:val="GvdeMetni2"/>
    <w:rsid w:val="003C4839"/>
    <w:rPr>
      <w:rFonts w:ascii="Times New Roman" w:eastAsia="Times New Roman" w:hAnsi="Times New Roman" w:cs="Times New Roman"/>
      <w:b/>
      <w:bCs/>
      <w:color w:val="0000FF"/>
      <w:sz w:val="24"/>
      <w:szCs w:val="24"/>
      <w:u w:val="single"/>
      <w:lang w:eastAsia="tr-TR"/>
    </w:rPr>
  </w:style>
  <w:style w:type="paragraph" w:styleId="AltKonuBal">
    <w:name w:val="Subtitle"/>
    <w:basedOn w:val="Normal"/>
    <w:link w:val="AltKonuBalChar"/>
    <w:qFormat/>
    <w:rsid w:val="003C4839"/>
    <w:pPr>
      <w:spacing w:after="0" w:line="240" w:lineRule="auto"/>
      <w:jc w:val="center"/>
    </w:pPr>
    <w:rPr>
      <w:rFonts w:ascii="Arial" w:eastAsia="Times New Roman" w:hAnsi="Arial"/>
      <w:b/>
      <w:sz w:val="28"/>
      <w:szCs w:val="24"/>
    </w:rPr>
  </w:style>
  <w:style w:type="character" w:customStyle="1" w:styleId="AltKonuBalChar">
    <w:name w:val="Alt Konu Başlığı Char"/>
    <w:basedOn w:val="VarsaylanParagrafYazTipi"/>
    <w:link w:val="AltKonuBal"/>
    <w:rsid w:val="003C4839"/>
    <w:rPr>
      <w:rFonts w:ascii="Arial" w:eastAsia="Times New Roman" w:hAnsi="Arial" w:cs="Times New Roman"/>
      <w:b/>
      <w:sz w:val="28"/>
      <w:szCs w:val="24"/>
      <w:lang w:eastAsia="tr-TR"/>
    </w:rPr>
  </w:style>
  <w:style w:type="character" w:styleId="zlenenKpr">
    <w:name w:val="FollowedHyperlink"/>
    <w:basedOn w:val="VarsaylanParagrafYazTipi"/>
    <w:rsid w:val="003C4839"/>
    <w:rPr>
      <w:color w:val="800080"/>
      <w:u w:val="single"/>
    </w:rPr>
  </w:style>
  <w:style w:type="paragraph" w:customStyle="1" w:styleId="ALTBASLIK">
    <w:name w:val="ALTBASLIK"/>
    <w:basedOn w:val="Normal"/>
    <w:rsid w:val="003C4839"/>
    <w:pPr>
      <w:tabs>
        <w:tab w:val="left" w:pos="567"/>
      </w:tabs>
      <w:spacing w:after="0" w:line="240" w:lineRule="auto"/>
      <w:jc w:val="center"/>
    </w:pPr>
    <w:rPr>
      <w:rFonts w:ascii="New York" w:eastAsia="Times New Roman" w:hAnsi="New York"/>
      <w:b/>
      <w:szCs w:val="20"/>
      <w:lang w:val="en-US"/>
    </w:rPr>
  </w:style>
  <w:style w:type="character" w:styleId="Gl">
    <w:name w:val="Strong"/>
    <w:basedOn w:val="VarsaylanParagrafYazTipi"/>
    <w:uiPriority w:val="22"/>
    <w:qFormat/>
    <w:rsid w:val="003C4839"/>
    <w:rPr>
      <w:b/>
      <w:bCs/>
    </w:rPr>
  </w:style>
  <w:style w:type="paragraph" w:styleId="GvdeMetni3">
    <w:name w:val="Body Text 3"/>
    <w:basedOn w:val="Normal"/>
    <w:link w:val="GvdeMetni3Char"/>
    <w:rsid w:val="003C4839"/>
    <w:pPr>
      <w:spacing w:after="120" w:line="240" w:lineRule="auto"/>
    </w:pPr>
    <w:rPr>
      <w:rFonts w:ascii="Times New Roman" w:eastAsia="Times New Roman" w:hAnsi="Times New Roman"/>
      <w:b/>
      <w:bCs/>
      <w:color w:val="0000FF"/>
      <w:sz w:val="16"/>
      <w:szCs w:val="16"/>
      <w:u w:val="single"/>
    </w:rPr>
  </w:style>
  <w:style w:type="character" w:customStyle="1" w:styleId="GvdeMetni3Char">
    <w:name w:val="Gövde Metni 3 Char"/>
    <w:basedOn w:val="VarsaylanParagrafYazTipi"/>
    <w:link w:val="GvdeMetni3"/>
    <w:rsid w:val="003C4839"/>
    <w:rPr>
      <w:rFonts w:ascii="Times New Roman" w:eastAsia="Times New Roman" w:hAnsi="Times New Roman" w:cs="Times New Roman"/>
      <w:b/>
      <w:bCs/>
      <w:color w:val="0000FF"/>
      <w:sz w:val="16"/>
      <w:szCs w:val="16"/>
      <w:u w:val="single"/>
      <w:lang w:eastAsia="tr-TR"/>
    </w:rPr>
  </w:style>
  <w:style w:type="paragraph" w:styleId="DipnotMetni">
    <w:name w:val="footnote text"/>
    <w:basedOn w:val="Normal"/>
    <w:link w:val="DipnotMetniChar"/>
    <w:semiHidden/>
    <w:rsid w:val="003C4839"/>
    <w:pPr>
      <w:spacing w:after="0" w:line="240" w:lineRule="auto"/>
    </w:pPr>
    <w:rPr>
      <w:rFonts w:ascii="Times New Roman" w:eastAsia="Times New Roman" w:hAnsi="Times New Roman"/>
      <w:b/>
      <w:i/>
      <w:color w:val="000000"/>
      <w:sz w:val="20"/>
      <w:szCs w:val="20"/>
      <w:lang w:val="en-US"/>
    </w:rPr>
  </w:style>
  <w:style w:type="character" w:customStyle="1" w:styleId="DipnotMetniChar">
    <w:name w:val="Dipnot Metni Char"/>
    <w:basedOn w:val="VarsaylanParagrafYazTipi"/>
    <w:link w:val="DipnotMetni"/>
    <w:semiHidden/>
    <w:rsid w:val="003C4839"/>
    <w:rPr>
      <w:rFonts w:ascii="Times New Roman" w:eastAsia="Times New Roman" w:hAnsi="Times New Roman" w:cs="Times New Roman"/>
      <w:b/>
      <w:i/>
      <w:color w:val="000000"/>
      <w:sz w:val="20"/>
      <w:szCs w:val="20"/>
      <w:lang w:val="en-US" w:eastAsia="tr-TR"/>
    </w:rPr>
  </w:style>
  <w:style w:type="character" w:styleId="DipnotBavurusu">
    <w:name w:val="footnote reference"/>
    <w:basedOn w:val="VarsaylanParagrafYazTipi"/>
    <w:semiHidden/>
    <w:rsid w:val="003C4839"/>
    <w:rPr>
      <w:vertAlign w:val="superscript"/>
    </w:rPr>
  </w:style>
  <w:style w:type="character" w:customStyle="1" w:styleId="Normal1">
    <w:name w:val="Normal1"/>
    <w:rsid w:val="003C4839"/>
    <w:rPr>
      <w:rFonts w:ascii="TR Arial" w:hAnsi="TR Arial" w:hint="default"/>
      <w:sz w:val="24"/>
      <w:szCs w:val="24"/>
    </w:rPr>
  </w:style>
  <w:style w:type="paragraph" w:styleId="ListeParagraf">
    <w:name w:val="List Paragraph"/>
    <w:basedOn w:val="Normal"/>
    <w:uiPriority w:val="34"/>
    <w:qFormat/>
    <w:rsid w:val="003C4839"/>
    <w:pPr>
      <w:spacing w:after="0" w:line="240" w:lineRule="auto"/>
      <w:ind w:left="720"/>
      <w:contextualSpacing/>
    </w:pPr>
    <w:rPr>
      <w:rFonts w:ascii="Times New Roman" w:eastAsia="Times New Roman" w:hAnsi="Times New Roman"/>
      <w:b/>
      <w:bCs/>
      <w:color w:val="0000FF"/>
      <w:sz w:val="24"/>
      <w:szCs w:val="24"/>
      <w:u w:val="single"/>
    </w:rPr>
  </w:style>
  <w:style w:type="character" w:customStyle="1" w:styleId="grame">
    <w:name w:val="grame"/>
    <w:basedOn w:val="VarsaylanParagrafYazTipi"/>
    <w:rsid w:val="003C4839"/>
  </w:style>
  <w:style w:type="paragraph" w:customStyle="1" w:styleId="3-NormalYaz">
    <w:name w:val="3-Normal Yazı"/>
    <w:rsid w:val="003C4839"/>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maliye.com/aralik_05/bkk_2005_9817_cevre.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E1B28D74B341E1AD56BDFCEBF4AEC4"/>
        <w:category>
          <w:name w:val="Genel"/>
          <w:gallery w:val="placeholder"/>
        </w:category>
        <w:types>
          <w:type w:val="bbPlcHdr"/>
        </w:types>
        <w:behaviors>
          <w:behavior w:val="content"/>
        </w:behaviors>
        <w:guid w:val="{5155AB11-A7E2-472E-B196-D33074369E3C}"/>
      </w:docPartPr>
      <w:docPartBody>
        <w:p w:rsidR="006B3770" w:rsidRDefault="00DC5FFB" w:rsidP="00DC5FFB">
          <w:pPr>
            <w:pStyle w:val="40E1B28D74B341E1AD56BDFCEBF4AEC4"/>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TR Arial">
    <w:charset w:val="00"/>
    <w:family w:val="roman"/>
    <w:pitch w:val="variable"/>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FB"/>
    <w:rsid w:val="004F70FC"/>
    <w:rsid w:val="006B3770"/>
    <w:rsid w:val="00DC5FFB"/>
    <w:rsid w:val="00F47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70A13ECDBF64CF19E63EFC37E48E4A3">
    <w:name w:val="A70A13ECDBF64CF19E63EFC37E48E4A3"/>
    <w:rsid w:val="00DC5FFB"/>
  </w:style>
  <w:style w:type="paragraph" w:customStyle="1" w:styleId="F4B5F1FBF25440FE9593E2BC04BE794D">
    <w:name w:val="F4B5F1FBF25440FE9593E2BC04BE794D"/>
    <w:rsid w:val="00DC5FFB"/>
  </w:style>
  <w:style w:type="paragraph" w:customStyle="1" w:styleId="40E1B28D74B341E1AD56BDFCEBF4AEC4">
    <w:name w:val="40E1B28D74B341E1AD56BDFCEBF4AEC4"/>
    <w:rsid w:val="00DC5F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70A13ECDBF64CF19E63EFC37E48E4A3">
    <w:name w:val="A70A13ECDBF64CF19E63EFC37E48E4A3"/>
    <w:rsid w:val="00DC5FFB"/>
  </w:style>
  <w:style w:type="paragraph" w:customStyle="1" w:styleId="F4B5F1FBF25440FE9593E2BC04BE794D">
    <w:name w:val="F4B5F1FBF25440FE9593E2BC04BE794D"/>
    <w:rsid w:val="00DC5FFB"/>
  </w:style>
  <w:style w:type="paragraph" w:customStyle="1" w:styleId="40E1B28D74B341E1AD56BDFCEBF4AEC4">
    <w:name w:val="40E1B28D74B341E1AD56BDFCEBF4AEC4"/>
    <w:rsid w:val="00DC5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3235</Words>
  <Characters>18443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EVLERİ SİTESİ</dc:title>
  <dc:creator>Tuncay</dc:creator>
  <cp:lastModifiedBy>Tuncay</cp:lastModifiedBy>
  <cp:revision>40</cp:revision>
  <dcterms:created xsi:type="dcterms:W3CDTF">2014-01-05T13:18:00Z</dcterms:created>
  <dcterms:modified xsi:type="dcterms:W3CDTF">2014-01-05T13:48:00Z</dcterms:modified>
</cp:coreProperties>
</file>